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B9" w:rsidRPr="00036389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3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1B6DD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C842CE" w:rsidRPr="001B6DDC" w:rsidRDefault="00C842CE" w:rsidP="00397330">
      <w:pPr>
        <w:pStyle w:val="BodyText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="0056482B">
        <w:rPr>
          <w:rFonts w:ascii="Times New Roman" w:hAnsi="Times New Roman" w:cs="Times New Roman"/>
          <w:b/>
          <w:sz w:val="24"/>
          <w:szCs w:val="24"/>
        </w:rPr>
        <w:t>Ημερομηνία: 11/10/2017</w:t>
      </w:r>
    </w:p>
    <w:p w:rsidR="00A454B9" w:rsidRDefault="001B6DDC" w:rsidP="00397330">
      <w:pPr>
        <w:pStyle w:val="BodyText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73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41FB2">
        <w:rPr>
          <w:rFonts w:ascii="Times New Roman" w:hAnsi="Times New Roman" w:cs="Times New Roman"/>
          <w:b/>
          <w:sz w:val="24"/>
          <w:szCs w:val="24"/>
        </w:rPr>
        <w:t xml:space="preserve">Αρ. Πρ:  </w:t>
      </w:r>
      <w:r w:rsidR="00C1716C">
        <w:rPr>
          <w:rFonts w:ascii="Times New Roman" w:hAnsi="Times New Roman" w:cs="Times New Roman"/>
          <w:b/>
          <w:sz w:val="24"/>
          <w:szCs w:val="24"/>
          <w:u w:val="single"/>
        </w:rPr>
        <w:t>606</w:t>
      </w:r>
      <w:r w:rsidR="00C842CE" w:rsidRPr="00C842CE">
        <w:rPr>
          <w:rFonts w:ascii="Times New Roman" w:hAnsi="Times New Roman" w:cs="Times New Roman"/>
          <w:b/>
          <w:sz w:val="24"/>
          <w:szCs w:val="24"/>
        </w:rPr>
        <w:tab/>
      </w:r>
      <w:r w:rsidR="00A43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330" w:rsidRPr="00C842CE" w:rsidRDefault="00397330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89" w:rsidRDefault="00397330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 ΚΑΤΑΘΕΣΗ ΠΡΟΣΦΟΡΩΝ ΓΙΑ 4ήμερη ΕΚΔΡΟΜΗ ΣΤΑ ΙΩΑΝΝΙΝΑ</w:t>
      </w:r>
    </w:p>
    <w:p w:rsidR="000A21F2" w:rsidRPr="000A21F2" w:rsidRDefault="000A21F2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330" w:rsidRPr="00C842CE" w:rsidRDefault="00397330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AE77A8" w:rsidTr="00AE77A8">
        <w:trPr>
          <w:trHeight w:val="271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E77A8" w:rsidRDefault="00494D0D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ΛΥΚ. ΜΕΛΙΣΣΙΩΝ Η ΕΛΛΗΝ. ΠΑΙΔΕΙΑ</w:t>
            </w:r>
            <w:r w:rsidR="00966FF2"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494D0D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ΙΩΑΝΝΙΝΑ – ΝΟΜΟΣ ΙΩΑΝΝΙΝΩΝ</w:t>
            </w:r>
          </w:p>
          <w:p w:rsidR="00494D0D" w:rsidRPr="00AE77A8" w:rsidRDefault="0056482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 w:rsidR="0049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ΝΟΕΜΒΡΙΟΥ 201</w:t>
            </w:r>
            <w:r w:rsidR="00C171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AE77A8" w:rsidRDefault="0056482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AB7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ΜΑΘΗΤΕΣ, 3</w:t>
            </w:r>
            <w:r w:rsidR="0049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ΜΕΤΑΦΟΡΙΚΟ ΜΕΣΟ/Α-</w:t>
            </w:r>
          </w:p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AE77A8" w:rsidRDefault="00494D0D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ΠΟΛΥΤΕΛΕΣ ΛΕΩΦΟΡΕΙΟ</w:t>
            </w:r>
          </w:p>
        </w:tc>
      </w:tr>
      <w:tr w:rsidR="002A7CFA" w:rsidRPr="00AE77A8" w:rsidTr="00AE77A8">
        <w:trPr>
          <w:trHeight w:val="933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ΚΑΤΑΛΥΜΑΤΟΣ-</w:t>
            </w:r>
          </w:p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2A7CFA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  <w:r w:rsidR="00966FF2"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AE77A8" w:rsidRDefault="00BC6130" w:rsidP="00BC613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ΞΕΝΟΔΟΧΕΙΟ 5 ΑΣΤΕΡΩΝ, ΣΤΟ ΚΕΝΤΡΟ ΤΩΝ ΙΩΑΝΝΙΝΩΝ Ή ΕΩΣ ΚΑΙ 10 ΧΙΛΙΟΜΕΤΡΑ ΑΠΟ ΤΟ ΚΕΝΤΡΟ ΤΗΣ ΠΟΛΗΣ.</w:t>
            </w:r>
            <w:r w:rsidR="0049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ΔΙΑΜΟΝΗ ΣΕ ΔΙΚΛΙΝΑ Ή ΤΡΙΚΛΙΝΑ ΔΩΜΑΤΙΑ. ΗΜΙΔΙΑΤΡΟΦΗ</w:t>
            </w:r>
            <w:r w:rsidR="00741FB2">
              <w:rPr>
                <w:rFonts w:ascii="Times New Roman" w:hAnsi="Times New Roman" w:cs="Times New Roman"/>
                <w:b/>
                <w:sz w:val="24"/>
                <w:szCs w:val="24"/>
              </w:rPr>
              <w:t>. ΟΙ ΚΑΘΗΓΗΤΕΣ-ΣΥΝΟΔΟΙ ΣΕ ΜΟΝΟΚΛΙΝΑ.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AE77A8" w:rsidRDefault="00494D0D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ΗΜΕΡΗΣΙΕΣ ΕΚΔΡΟΜΕΣ ΣΤΑ ΓΥΡΩ ΑΞΙΟΘΕΑΤΑ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AE77A8" w:rsidRDefault="00BC6130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(ΣΥΜΠΕΡΙΛΑΜΒΑΝΟΜΕΝΟΥ </w:t>
            </w:r>
            <w:r w:rsidR="00A454B9"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77A8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A7CFA" w:rsidRPr="00AE77A8" w:rsidTr="00AE77A8">
        <w:trPr>
          <w:trHeight w:val="45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AE77A8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77A8" w:rsidRDefault="0056482B" w:rsidP="0056482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16</w:t>
            </w:r>
            <w:r w:rsidR="00563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ΟΚΤΩΒΡΙΟΥ</w:t>
            </w:r>
            <w:r w:rsidR="007B7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  <w:r w:rsidR="0056364B">
              <w:rPr>
                <w:rFonts w:ascii="Times New Roman" w:hAnsi="Times New Roman" w:cs="Times New Roman"/>
                <w:b/>
                <w:sz w:val="20"/>
                <w:szCs w:val="20"/>
              </w:rPr>
              <w:t>, 10:00πμ</w:t>
            </w:r>
          </w:p>
        </w:tc>
      </w:tr>
      <w:tr w:rsidR="002A7CFA" w:rsidRPr="00AE77A8" w:rsidTr="00AE77A8">
        <w:trPr>
          <w:trHeight w:val="288"/>
        </w:trPr>
        <w:tc>
          <w:tcPr>
            <w:tcW w:w="542" w:type="dxa"/>
          </w:tcPr>
          <w:p w:rsidR="00966FF2" w:rsidRPr="00AE77A8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AE77A8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E77A8" w:rsidRDefault="0056482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ΔΕΥΤΕΡΑ 16</w:t>
            </w:r>
            <w:r w:rsidR="00563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ΟΚΤΩΒΡΙΟΥ</w:t>
            </w:r>
            <w:r w:rsidR="007B7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  <w:r w:rsidR="0056364B">
              <w:rPr>
                <w:rFonts w:ascii="Times New Roman" w:hAnsi="Times New Roman" w:cs="Times New Roman"/>
                <w:b/>
                <w:sz w:val="20"/>
                <w:szCs w:val="20"/>
              </w:rPr>
              <w:t>, 14:00</w:t>
            </w:r>
          </w:p>
        </w:tc>
      </w:tr>
    </w:tbl>
    <w:p w:rsidR="00966FF2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2CE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40932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540932" w:rsidRPr="00AB71B7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</w:t>
      </w:r>
      <w:r w:rsidR="00540932">
        <w:rPr>
          <w:rFonts w:ascii="Times New Roman" w:hAnsi="Times New Roman" w:cs="Times New Roman"/>
          <w:sz w:val="24"/>
          <w:szCs w:val="24"/>
        </w:rPr>
        <w:t xml:space="preserve">η προσφορά κατατίθεται </w:t>
      </w:r>
      <w:r w:rsidR="00540932" w:rsidRPr="00540932">
        <w:rPr>
          <w:rFonts w:ascii="Times New Roman" w:hAnsi="Times New Roman" w:cs="Times New Roman"/>
          <w:b/>
          <w:sz w:val="24"/>
          <w:szCs w:val="24"/>
        </w:rPr>
        <w:t>κλειστή</w:t>
      </w:r>
      <w:r w:rsidR="00AB71B7">
        <w:rPr>
          <w:rFonts w:ascii="Times New Roman" w:hAnsi="Times New Roman" w:cs="Times New Roman"/>
          <w:sz w:val="24"/>
          <w:szCs w:val="24"/>
        </w:rPr>
        <w:t xml:space="preserve"> στο σχολείο σε έντυπη μορφή (όχι </w:t>
      </w:r>
      <w:r w:rsidR="00AB71B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AB71B7" w:rsidRPr="00AB71B7">
        <w:rPr>
          <w:rFonts w:ascii="Times New Roman" w:hAnsi="Times New Roman" w:cs="Times New Roman"/>
          <w:sz w:val="24"/>
          <w:szCs w:val="24"/>
        </w:rPr>
        <w:t xml:space="preserve">, </w:t>
      </w:r>
      <w:r w:rsidR="00AB71B7">
        <w:rPr>
          <w:rFonts w:ascii="Times New Roman" w:hAnsi="Times New Roman" w:cs="Times New Roman"/>
          <w:sz w:val="24"/>
          <w:szCs w:val="24"/>
        </w:rPr>
        <w:t xml:space="preserve">όχι </w:t>
      </w:r>
      <w:r w:rsidR="00AB71B7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AB71B7" w:rsidRPr="00AB71B7">
        <w:rPr>
          <w:rFonts w:ascii="Times New Roman" w:hAnsi="Times New Roman" w:cs="Times New Roman"/>
          <w:sz w:val="24"/>
          <w:szCs w:val="24"/>
        </w:rPr>
        <w:t>)</w:t>
      </w:r>
    </w:p>
    <w:p w:rsidR="000A2E56" w:rsidRPr="001B6DDC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</w:t>
      </w:r>
      <w:r w:rsidR="001B6DDC">
        <w:rPr>
          <w:rFonts w:ascii="Times New Roman" w:hAnsi="Times New Roman" w:cs="Times New Roman"/>
          <w:sz w:val="24"/>
          <w:szCs w:val="24"/>
        </w:rPr>
        <w:t xml:space="preserve">με κάθε προσφορά </w:t>
      </w:r>
      <w:r w:rsidR="001B6DDC" w:rsidRPr="00540932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1B6DDC">
        <w:rPr>
          <w:rFonts w:ascii="Times New Roman" w:hAnsi="Times New Roman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bookmarkStart w:id="0" w:name="_GoBack"/>
      <w:bookmarkEnd w:id="0"/>
    </w:p>
    <w:p w:rsidR="001B6DDC" w:rsidRDefault="003466D5" w:rsidP="001B6DDC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  <w:r w:rsidR="001B6DDC">
        <w:rPr>
          <w:b/>
        </w:rPr>
        <w:t>Ο ΔΙΕΥΘΥΝΤΗΣ</w:t>
      </w:r>
    </w:p>
    <w:p w:rsidR="001B6DDC" w:rsidRDefault="001B6DDC" w:rsidP="001B6DDC">
      <w:pPr>
        <w:jc w:val="right"/>
        <w:rPr>
          <w:b/>
        </w:rPr>
      </w:pPr>
    </w:p>
    <w:p w:rsidR="001B6DDC" w:rsidRDefault="001B6DDC" w:rsidP="001B6DDC">
      <w:pPr>
        <w:jc w:val="right"/>
        <w:rPr>
          <w:b/>
        </w:rPr>
      </w:pPr>
      <w:r>
        <w:rPr>
          <w:b/>
        </w:rPr>
        <w:t>ΔΗΜΗΤΡΙΟΣ ΡΑΠΤΗΣ</w:t>
      </w:r>
    </w:p>
    <w:p w:rsidR="001B6DDC" w:rsidRDefault="001B6DDC" w:rsidP="001B6DDC">
      <w:pPr>
        <w:jc w:val="right"/>
        <w:rPr>
          <w:b/>
        </w:rPr>
      </w:pPr>
      <w:r>
        <w:rPr>
          <w:b/>
        </w:rPr>
        <w:t>ΦΙΛΟΛΟΓΟΣ</w:t>
      </w:r>
    </w:p>
    <w:p w:rsidR="003466D5" w:rsidRPr="00D3350F" w:rsidRDefault="003466D5" w:rsidP="001B6DDC">
      <w:pPr>
        <w:rPr>
          <w:b/>
        </w:rPr>
      </w:pPr>
      <w:r>
        <w:rPr>
          <w:b/>
        </w:rPr>
        <w:t xml:space="preserve">                       </w:t>
      </w:r>
      <w:r w:rsidR="00F62FAC">
        <w:rPr>
          <w:b/>
        </w:rPr>
        <w:t xml:space="preserve">                     </w:t>
      </w:r>
      <w:r>
        <w:rPr>
          <w:b/>
        </w:rPr>
        <w:t xml:space="preserve">          </w:t>
      </w:r>
      <w:r w:rsidR="00F62FAC">
        <w:rPr>
          <w:b/>
        </w:rPr>
        <w:t xml:space="preserve">  </w:t>
      </w:r>
    </w:p>
    <w:sectPr w:rsidR="003466D5" w:rsidRPr="00D3350F" w:rsidSect="00397330">
      <w:headerReference w:type="default" r:id="rId7"/>
      <w:footerReference w:type="default" r:id="rId8"/>
      <w:pgSz w:w="12240" w:h="15840"/>
      <w:pgMar w:top="709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60" w:rsidRDefault="00CB0C60" w:rsidP="00397330">
      <w:r>
        <w:separator/>
      </w:r>
    </w:p>
  </w:endnote>
  <w:endnote w:type="continuationSeparator" w:id="0">
    <w:p w:rsidR="00CB0C60" w:rsidRDefault="00CB0C60" w:rsidP="003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A1"/>
    <w:family w:val="roman"/>
    <w:pitch w:val="variable"/>
    <w:sig w:usb0="00000001" w:usb1="00000000" w:usb2="00000000" w:usb3="00000000" w:csb0="0000009F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PF Armonia">
    <w:altName w:val="Corbel"/>
    <w:charset w:val="A1"/>
    <w:family w:val="auto"/>
    <w:pitch w:val="variable"/>
    <w:sig w:usb0="00000001" w:usb1="4000004A" w:usb2="00000000" w:usb3="00000000" w:csb0="000001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30" w:rsidRPr="003D65F3" w:rsidRDefault="00397330" w:rsidP="00397330">
    <w:pPr>
      <w:pStyle w:val="Footer"/>
      <w:spacing w:after="80"/>
      <w:jc w:val="center"/>
      <w:rPr>
        <w:rFonts w:ascii="PF Armonia" w:hAnsi="PF Armonia"/>
        <w:sz w:val="20"/>
        <w:szCs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187960</wp:posOffset>
              </wp:positionV>
              <wp:extent cx="5939790" cy="0"/>
              <wp:effectExtent l="11430" t="6985" r="1143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BC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6E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pt;margin-top:14.8pt;width:46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" strokecolor="#c4bc96"/>
          </w:pict>
        </mc:Fallback>
      </mc:AlternateContent>
    </w:r>
    <w:r>
      <w:rPr>
        <w:rFonts w:ascii="PF Armonia" w:hAnsi="PF Armonia"/>
        <w:sz w:val="20"/>
        <w:szCs w:val="20"/>
      </w:rPr>
      <w:t>Κορυτσάς 10-14, 151 27</w:t>
    </w:r>
    <w:r w:rsidRPr="003D65F3">
      <w:rPr>
        <w:rFonts w:ascii="PF Armonia" w:hAnsi="PF Armonia"/>
        <w:sz w:val="20"/>
        <w:szCs w:val="20"/>
      </w:rPr>
      <w:t xml:space="preserve"> </w:t>
    </w:r>
    <w:r>
      <w:rPr>
        <w:rFonts w:ascii="PF Armonia" w:hAnsi="PF Armonia"/>
        <w:sz w:val="20"/>
        <w:szCs w:val="20"/>
      </w:rPr>
      <w:t>– Μελίσσια</w:t>
    </w:r>
    <w:r w:rsidRPr="003D65F3">
      <w:rPr>
        <w:rFonts w:ascii="PF Armonia" w:hAnsi="PF Armonia"/>
        <w:sz w:val="20"/>
        <w:szCs w:val="20"/>
      </w:rPr>
      <w:t xml:space="preserve">, </w:t>
    </w:r>
    <w:r>
      <w:rPr>
        <w:rFonts w:ascii="PF Armonia" w:hAnsi="PF Armonia"/>
        <w:sz w:val="20"/>
        <w:szCs w:val="20"/>
      </w:rPr>
      <w:t>τηλ: 210 61 39 017,  210 61 39 346</w:t>
    </w:r>
    <w:r w:rsidRPr="003D65F3">
      <w:rPr>
        <w:rFonts w:ascii="PF Armonia" w:hAnsi="PF Armonia"/>
        <w:sz w:val="20"/>
        <w:szCs w:val="20"/>
      </w:rPr>
      <w:t xml:space="preserve"> - </w:t>
    </w:r>
    <w:r>
      <w:rPr>
        <w:rFonts w:ascii="PF Armonia" w:hAnsi="PF Armonia"/>
        <w:sz w:val="20"/>
        <w:szCs w:val="20"/>
        <w:lang w:val="en-US"/>
      </w:rPr>
      <w:t>f</w:t>
    </w:r>
    <w:r>
      <w:rPr>
        <w:rFonts w:ascii="PF Armonia" w:hAnsi="PF Armonia"/>
        <w:sz w:val="20"/>
        <w:szCs w:val="20"/>
      </w:rPr>
      <w:t>ax: 210 61 32 313</w:t>
    </w:r>
  </w:p>
  <w:p w:rsidR="00397330" w:rsidRPr="00C02865" w:rsidRDefault="00397330" w:rsidP="00397330">
    <w:pPr>
      <w:pStyle w:val="Footer"/>
      <w:jc w:val="center"/>
      <w:rPr>
        <w:rFonts w:ascii="PF Armonia" w:hAnsi="PF Armonia"/>
        <w:sz w:val="20"/>
        <w:szCs w:val="20"/>
      </w:rPr>
    </w:pPr>
    <w:r w:rsidRPr="003D65F3">
      <w:rPr>
        <w:rFonts w:ascii="PF Armonia" w:hAnsi="PF Armonia"/>
        <w:sz w:val="20"/>
        <w:szCs w:val="20"/>
        <w:lang w:val="en-US"/>
      </w:rPr>
      <w:t>http</w:t>
    </w:r>
    <w:r w:rsidRPr="00C02865">
      <w:rPr>
        <w:rFonts w:ascii="PF Armonia" w:hAnsi="PF Armonia"/>
        <w:sz w:val="20"/>
        <w:szCs w:val="20"/>
      </w:rPr>
      <w:t>://</w:t>
    </w:r>
    <w:r w:rsidRPr="003D65F3">
      <w:rPr>
        <w:rFonts w:ascii="PF Armonia" w:hAnsi="PF Armonia"/>
        <w:sz w:val="20"/>
        <w:szCs w:val="20"/>
        <w:lang w:val="en-US"/>
      </w:rPr>
      <w:t>www</w:t>
    </w:r>
    <w:r w:rsidRPr="00C02865">
      <w:rPr>
        <w:rFonts w:ascii="PF Armonia" w:hAnsi="PF Armonia"/>
        <w:sz w:val="20"/>
        <w:szCs w:val="20"/>
      </w:rPr>
      <w:t>.</w:t>
    </w:r>
    <w:proofErr w:type="spellStart"/>
    <w:r w:rsidRPr="003D65F3">
      <w:rPr>
        <w:rFonts w:ascii="PF Armonia" w:hAnsi="PF Armonia"/>
        <w:sz w:val="20"/>
        <w:szCs w:val="20"/>
        <w:lang w:val="en-US"/>
      </w:rPr>
      <w:t>elp</w:t>
    </w:r>
    <w:proofErr w:type="spellEnd"/>
    <w:r w:rsidRPr="00C02865">
      <w:rPr>
        <w:rFonts w:ascii="PF Armonia" w:hAnsi="PF Armonia"/>
        <w:sz w:val="20"/>
        <w:szCs w:val="20"/>
      </w:rPr>
      <w:t>.</w:t>
    </w:r>
    <w:r w:rsidRPr="003D65F3">
      <w:rPr>
        <w:rFonts w:ascii="PF Armonia" w:hAnsi="PF Armonia"/>
        <w:sz w:val="20"/>
        <w:szCs w:val="20"/>
        <w:lang w:val="en-US"/>
      </w:rPr>
      <w:t>gr</w:t>
    </w:r>
    <w:r w:rsidRPr="00C02865">
      <w:rPr>
        <w:rFonts w:ascii="PF Armonia" w:hAnsi="PF Armonia"/>
        <w:sz w:val="20"/>
        <w:szCs w:val="20"/>
      </w:rPr>
      <w:t xml:space="preserve">, </w:t>
    </w:r>
    <w:r>
      <w:rPr>
        <w:rFonts w:ascii="PF Armonia" w:hAnsi="PF Armonia"/>
        <w:sz w:val="20"/>
        <w:szCs w:val="20"/>
        <w:lang w:val="en-US"/>
      </w:rPr>
      <w:t>e</w:t>
    </w:r>
    <w:r w:rsidRPr="00C02865">
      <w:rPr>
        <w:rFonts w:ascii="PF Armonia" w:hAnsi="PF Armonia"/>
        <w:sz w:val="20"/>
        <w:szCs w:val="20"/>
      </w:rPr>
      <w:t>-</w:t>
    </w:r>
    <w:r w:rsidRPr="003D65F3">
      <w:rPr>
        <w:rFonts w:ascii="PF Armonia" w:hAnsi="PF Armonia"/>
        <w:sz w:val="20"/>
        <w:szCs w:val="20"/>
        <w:lang w:val="en-US"/>
      </w:rPr>
      <w:t>mail</w:t>
    </w:r>
    <w:r w:rsidRPr="00C02865">
      <w:rPr>
        <w:rFonts w:ascii="PF Armonia" w:hAnsi="PF Armonia"/>
        <w:sz w:val="20"/>
        <w:szCs w:val="20"/>
      </w:rPr>
      <w:t xml:space="preserve">: </w:t>
    </w:r>
    <w:proofErr w:type="spellStart"/>
    <w:r>
      <w:rPr>
        <w:rFonts w:ascii="PF Armonia" w:hAnsi="PF Armonia"/>
        <w:sz w:val="20"/>
        <w:szCs w:val="20"/>
        <w:lang w:val="en-US"/>
      </w:rPr>
      <w:t>lykeiomel</w:t>
    </w:r>
    <w:proofErr w:type="spellEnd"/>
    <w:r w:rsidRPr="00C02865">
      <w:rPr>
        <w:rFonts w:ascii="PF Armonia" w:hAnsi="PF Armonia"/>
        <w:sz w:val="20"/>
        <w:szCs w:val="20"/>
      </w:rPr>
      <w:t>@</w:t>
    </w:r>
    <w:proofErr w:type="spellStart"/>
    <w:r w:rsidRPr="00935F00">
      <w:rPr>
        <w:rFonts w:ascii="PF Armonia" w:hAnsi="PF Armonia"/>
        <w:sz w:val="20"/>
        <w:szCs w:val="20"/>
        <w:lang w:val="en-US"/>
      </w:rPr>
      <w:t>elp</w:t>
    </w:r>
    <w:proofErr w:type="spellEnd"/>
    <w:r w:rsidRPr="00C02865">
      <w:rPr>
        <w:rFonts w:ascii="PF Armonia" w:hAnsi="PF Armonia"/>
        <w:sz w:val="20"/>
        <w:szCs w:val="20"/>
      </w:rPr>
      <w:t>.</w:t>
    </w:r>
    <w:r w:rsidRPr="00935F00">
      <w:rPr>
        <w:rFonts w:ascii="PF Armonia" w:hAnsi="PF Armonia"/>
        <w:sz w:val="20"/>
        <w:szCs w:val="20"/>
        <w:lang w:val="en-US"/>
      </w:rPr>
      <w:t>gr</w:t>
    </w:r>
  </w:p>
  <w:p w:rsidR="00397330" w:rsidRDefault="0039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60" w:rsidRDefault="00CB0C60" w:rsidP="00397330">
      <w:r>
        <w:separator/>
      </w:r>
    </w:p>
  </w:footnote>
  <w:footnote w:type="continuationSeparator" w:id="0">
    <w:p w:rsidR="00CB0C60" w:rsidRDefault="00CB0C60" w:rsidP="0039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30" w:rsidRPr="00306746" w:rsidRDefault="00397330" w:rsidP="00397330">
    <w:pPr>
      <w:pStyle w:val="Header"/>
      <w:jc w:val="center"/>
      <w:rPr>
        <w:rFonts w:ascii="Century Schoolbook" w:hAnsi="Century Schoolbook"/>
        <w:color w:val="365F91"/>
        <w:spacing w:val="5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66D08D" wp14:editId="665B818B">
          <wp:simplePos x="0" y="0"/>
          <wp:positionH relativeFrom="column">
            <wp:posOffset>-311785</wp:posOffset>
          </wp:positionH>
          <wp:positionV relativeFrom="paragraph">
            <wp:posOffset>-306705</wp:posOffset>
          </wp:positionV>
          <wp:extent cx="1124585" cy="1124585"/>
          <wp:effectExtent l="0" t="0" r="0" b="0"/>
          <wp:wrapTight wrapText="bothSides">
            <wp:wrapPolygon edited="0">
              <wp:start x="7318" y="0"/>
              <wp:lineTo x="5488" y="366"/>
              <wp:lineTo x="0" y="4757"/>
              <wp:lineTo x="0" y="14270"/>
              <wp:lineTo x="1464" y="17563"/>
              <wp:lineTo x="1464" y="18295"/>
              <wp:lineTo x="6220" y="21222"/>
              <wp:lineTo x="7318" y="21222"/>
              <wp:lineTo x="13904" y="21222"/>
              <wp:lineTo x="15002" y="21222"/>
              <wp:lineTo x="19758" y="18295"/>
              <wp:lineTo x="19758" y="17563"/>
              <wp:lineTo x="21222" y="14270"/>
              <wp:lineTo x="21222" y="4757"/>
              <wp:lineTo x="16099" y="732"/>
              <wp:lineTo x="13904" y="0"/>
              <wp:lineTo x="7318" y="0"/>
            </wp:wrapPolygon>
          </wp:wrapTight>
          <wp:docPr id="19" name="Picture 19" descr="colour_sima_e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olour_sima_e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6746">
      <w:rPr>
        <w:rFonts w:ascii="Century Schoolbook" w:hAnsi="Century Schoolbook"/>
        <w:color w:val="365F91"/>
        <w:spacing w:val="58"/>
      </w:rPr>
      <w:t>ΕΚΠΑΙΔΕΥΤΗΡΙΑ</w:t>
    </w:r>
  </w:p>
  <w:p w:rsidR="00397330" w:rsidRPr="00306746" w:rsidRDefault="0056482B" w:rsidP="00397330">
    <w:pPr>
      <w:pStyle w:val="Header"/>
      <w:jc w:val="center"/>
      <w:rPr>
        <w:rFonts w:ascii="MgByzantine UC Pol" w:hAnsi="MgByzantine UC Pol"/>
        <w:color w:val="365F91"/>
        <w:sz w:val="22"/>
      </w:rPr>
    </w:pPr>
    <w:r>
      <w:rPr>
        <w:rFonts w:ascii="MgByzantine UC Pol" w:hAnsi="MgByzantine UC Pol"/>
        <w:noProof/>
        <w:color w:val="365F91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4389699</wp:posOffset>
              </wp:positionH>
              <wp:positionV relativeFrom="paragraph">
                <wp:posOffset>96520</wp:posOffset>
              </wp:positionV>
              <wp:extent cx="899795" cy="0"/>
              <wp:effectExtent l="9525" t="10795" r="5080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7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31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5.65pt;margin-top:7.6pt;width:7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" strokecolor="blue" strokeweight=".5pt">
              <v:shadow color="#868686"/>
            </v:shape>
          </w:pict>
        </mc:Fallback>
      </mc:AlternateContent>
    </w:r>
    <w:r>
      <w:rPr>
        <w:rFonts w:ascii="MgByzantine UC Pol" w:hAnsi="MgByzantine UC Pol"/>
        <w:noProof/>
        <w:color w:val="365F9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1629934</wp:posOffset>
              </wp:positionH>
              <wp:positionV relativeFrom="paragraph">
                <wp:posOffset>96520</wp:posOffset>
              </wp:positionV>
              <wp:extent cx="899795" cy="0"/>
              <wp:effectExtent l="9525" t="10795" r="5080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7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D1138" id="AutoShape 1" o:spid="_x0000_s1026" type="#_x0000_t32" style="position:absolute;margin-left:128.35pt;margin-top:7.6pt;width:7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" strokecolor="blue" strokeweight=".5pt">
              <v:shadow color="#868686"/>
            </v:shape>
          </w:pict>
        </mc:Fallback>
      </mc:AlternateContent>
    </w:r>
    <w:r w:rsidR="00397330" w:rsidRPr="00306746">
      <w:rPr>
        <w:rFonts w:ascii="MgByzantine UC Pol" w:hAnsi="MgByzantine UC Pol"/>
        <w:color w:val="365F91"/>
        <w:sz w:val="22"/>
      </w:rPr>
      <w:t xml:space="preserve"> «Η ΕΛΛΗΝΙΚΗ ΠΑΙΔΕΙΑ» </w:t>
    </w:r>
  </w:p>
  <w:p w:rsidR="00397330" w:rsidRPr="00306746" w:rsidRDefault="00397330" w:rsidP="00397330">
    <w:pPr>
      <w:pStyle w:val="Header"/>
      <w:jc w:val="center"/>
      <w:rPr>
        <w:b/>
        <w:color w:val="365F91"/>
        <w:spacing w:val="28"/>
        <w:kern w:val="20"/>
        <w:sz w:val="28"/>
      </w:rPr>
    </w:pPr>
    <w:r w:rsidRPr="00306746">
      <w:rPr>
        <w:rFonts w:ascii="Century Schoolbook" w:hAnsi="Century Schoolbook"/>
        <w:b/>
        <w:color w:val="365F91"/>
        <w:spacing w:val="28"/>
        <w:kern w:val="20"/>
      </w:rPr>
      <w:t>ΛΥΚΕΙΟ ΜΕΛΙΣΣΙΩΝ</w:t>
    </w:r>
  </w:p>
  <w:p w:rsidR="00397330" w:rsidRDefault="00397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36389"/>
    <w:rsid w:val="000506AE"/>
    <w:rsid w:val="0006302D"/>
    <w:rsid w:val="000A21F2"/>
    <w:rsid w:val="000A2E56"/>
    <w:rsid w:val="000D1BDE"/>
    <w:rsid w:val="00102063"/>
    <w:rsid w:val="0015698C"/>
    <w:rsid w:val="001709C0"/>
    <w:rsid w:val="0017494F"/>
    <w:rsid w:val="001B6DDC"/>
    <w:rsid w:val="001C384D"/>
    <w:rsid w:val="001D59C4"/>
    <w:rsid w:val="00222F72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97330"/>
    <w:rsid w:val="003A4413"/>
    <w:rsid w:val="003A670A"/>
    <w:rsid w:val="003C09AC"/>
    <w:rsid w:val="00410BF1"/>
    <w:rsid w:val="0048427B"/>
    <w:rsid w:val="00491BB9"/>
    <w:rsid w:val="00494D0D"/>
    <w:rsid w:val="00497B0E"/>
    <w:rsid w:val="004F52E5"/>
    <w:rsid w:val="005238EC"/>
    <w:rsid w:val="00540932"/>
    <w:rsid w:val="00561055"/>
    <w:rsid w:val="0056364B"/>
    <w:rsid w:val="0056482B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23B2A"/>
    <w:rsid w:val="0073519B"/>
    <w:rsid w:val="00741FB2"/>
    <w:rsid w:val="00750ED8"/>
    <w:rsid w:val="00762EBA"/>
    <w:rsid w:val="007A0CF8"/>
    <w:rsid w:val="007B7D36"/>
    <w:rsid w:val="007C6F3D"/>
    <w:rsid w:val="007D72D2"/>
    <w:rsid w:val="007E0C2F"/>
    <w:rsid w:val="008017CB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A13128"/>
    <w:rsid w:val="00A23526"/>
    <w:rsid w:val="00A26D58"/>
    <w:rsid w:val="00A43D0F"/>
    <w:rsid w:val="00A454B9"/>
    <w:rsid w:val="00A4776B"/>
    <w:rsid w:val="00A7628B"/>
    <w:rsid w:val="00A8685D"/>
    <w:rsid w:val="00AB71B7"/>
    <w:rsid w:val="00AD6896"/>
    <w:rsid w:val="00AE564F"/>
    <w:rsid w:val="00AE77A8"/>
    <w:rsid w:val="00B154E4"/>
    <w:rsid w:val="00B278E3"/>
    <w:rsid w:val="00B50710"/>
    <w:rsid w:val="00B60749"/>
    <w:rsid w:val="00B702F2"/>
    <w:rsid w:val="00B93247"/>
    <w:rsid w:val="00B95033"/>
    <w:rsid w:val="00BB0278"/>
    <w:rsid w:val="00BC3F8F"/>
    <w:rsid w:val="00BC6130"/>
    <w:rsid w:val="00BD523C"/>
    <w:rsid w:val="00BF1DC3"/>
    <w:rsid w:val="00C1716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0C60"/>
    <w:rsid w:val="00CB4561"/>
    <w:rsid w:val="00CD3429"/>
    <w:rsid w:val="00D03457"/>
    <w:rsid w:val="00D137C3"/>
    <w:rsid w:val="00D265C1"/>
    <w:rsid w:val="00D3087D"/>
    <w:rsid w:val="00D3350F"/>
    <w:rsid w:val="00D43410"/>
    <w:rsid w:val="00D568D2"/>
    <w:rsid w:val="00D7147C"/>
    <w:rsid w:val="00DB5871"/>
    <w:rsid w:val="00DD5A03"/>
    <w:rsid w:val="00DF4D09"/>
    <w:rsid w:val="00E00724"/>
    <w:rsid w:val="00E131AC"/>
    <w:rsid w:val="00E17CBA"/>
    <w:rsid w:val="00E23D2F"/>
    <w:rsid w:val="00E420DA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C4222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54A3B6-7DA8-49BE-9BF3-176400F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basedOn w:val="DefaultParagraphFont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73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7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Καμία ε.π.ε.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DR</cp:lastModifiedBy>
  <cp:revision>3</cp:revision>
  <cp:lastPrinted>2017-10-11T12:07:00Z</cp:lastPrinted>
  <dcterms:created xsi:type="dcterms:W3CDTF">2017-10-11T12:15:00Z</dcterms:created>
  <dcterms:modified xsi:type="dcterms:W3CDTF">2017-10-11T12:17:00Z</dcterms:modified>
</cp:coreProperties>
</file>