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1" w:rsidRDefault="00947101"/>
    <w:tbl>
      <w:tblPr>
        <w:tblW w:w="10413" w:type="dxa"/>
        <w:tblInd w:w="-885" w:type="dxa"/>
        <w:tblLook w:val="01E0"/>
      </w:tblPr>
      <w:tblGrid>
        <w:gridCol w:w="5671"/>
        <w:gridCol w:w="1134"/>
        <w:gridCol w:w="3608"/>
      </w:tblGrid>
      <w:tr w:rsidR="00770864" w:rsidRPr="004F05E5" w:rsidTr="00E12E7A">
        <w:trPr>
          <w:trHeight w:val="3237"/>
        </w:trPr>
        <w:tc>
          <w:tcPr>
            <w:tcW w:w="5671" w:type="dxa"/>
            <w:hideMark/>
          </w:tcPr>
          <w:p w:rsidR="00770864" w:rsidRDefault="0014163E" w:rsidP="00E12E7A">
            <w:pPr>
              <w:ind w:right="72"/>
              <w:jc w:val="center"/>
              <w:rPr>
                <w:sz w:val="16"/>
                <w:szCs w:val="16"/>
              </w:rPr>
            </w:pPr>
            <w:r w:rsidRPr="003179B4">
              <w:rPr>
                <w:sz w:val="16"/>
                <w:szCs w:val="16"/>
              </w:rPr>
              <w:object w:dxaOrig="735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pt" o:ole="" fillcolor="window">
                  <v:imagedata r:id="rId6" o:title=""/>
                </v:shape>
                <o:OLEObject Type="Embed" ProgID="MSPhotoEd.3" ShapeID="_x0000_i1025" DrawAspect="Content" ObjectID="_1582445825" r:id="rId7"/>
              </w:object>
            </w:r>
          </w:p>
          <w:p w:rsidR="00770864" w:rsidRPr="0014163E" w:rsidRDefault="00770864" w:rsidP="00E12E7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14163E">
              <w:rPr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70864" w:rsidRPr="00770864" w:rsidRDefault="00770864" w:rsidP="00E12E7A">
            <w:pPr>
              <w:ind w:left="-108"/>
              <w:jc w:val="center"/>
              <w:rPr>
                <w:b/>
                <w:lang w:val="el-GR"/>
              </w:rPr>
            </w:pPr>
            <w:r w:rsidRPr="00770864">
              <w:rPr>
                <w:b/>
                <w:lang w:val="el-GR"/>
              </w:rPr>
              <w:t>ΥΠΟΥΡΓΕΙΟ ΠΑΙΔΕΙΑΣ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 xml:space="preserve">ΕΡΕΥΝΑΣ </w:t>
            </w:r>
            <w:r w:rsidR="00A14F2A">
              <w:rPr>
                <w:b/>
                <w:lang w:val="el-GR"/>
              </w:rPr>
              <w:t>Κ</w:t>
            </w:r>
            <w:r w:rsidRPr="00770864">
              <w:rPr>
                <w:b/>
                <w:lang w:val="el-GR"/>
              </w:rPr>
              <w:t>ΑΙ</w:t>
            </w:r>
            <w:r w:rsidR="00A14F2A">
              <w:rPr>
                <w:b/>
                <w:lang w:val="el-GR"/>
              </w:rPr>
              <w:t xml:space="preserve"> </w:t>
            </w:r>
            <w:r w:rsidRPr="00770864">
              <w:rPr>
                <w:b/>
                <w:lang w:val="el-GR"/>
              </w:rPr>
              <w:t>ΘΡΗΣΚΕΥΜΑΤΩΝ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ΠΕΡΙΦΕΡΕΙΑΚΗ Δ/ΝΣΗ ΕΚΠΑΙΔΕΥΣΗΣ ΑΤΤΙΚΗΣ</w:t>
            </w:r>
          </w:p>
          <w:p w:rsidR="00770864" w:rsidRPr="00770864" w:rsidRDefault="00770864" w:rsidP="00E12E7A">
            <w:pPr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ΔΙΕΥΘΥΝΣΗ ΔΕΥΤΕΡΟΒΑΘΜΙΑΣ ΕΚΠΑΙΔΕΥΣΗΣ</w:t>
            </w:r>
          </w:p>
          <w:p w:rsidR="00770864" w:rsidRPr="00770864" w:rsidRDefault="00770864" w:rsidP="00E12E7A">
            <w:pPr>
              <w:ind w:left="-108"/>
              <w:jc w:val="center"/>
              <w:rPr>
                <w:lang w:val="el-GR"/>
              </w:rPr>
            </w:pPr>
            <w:r w:rsidRPr="00770864">
              <w:rPr>
                <w:lang w:val="el-GR"/>
              </w:rPr>
              <w:t>Β΄ ΑΘΗΝΑΣ</w:t>
            </w:r>
          </w:p>
          <w:p w:rsidR="00770864" w:rsidRPr="00770864" w:rsidRDefault="00770864" w:rsidP="00E12E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770864">
              <w:rPr>
                <w:b/>
                <w:bCs/>
                <w:color w:val="000000"/>
                <w:lang w:val="el-GR"/>
              </w:rPr>
              <w:t>1</w:t>
            </w:r>
            <w:r w:rsidRPr="00770864">
              <w:rPr>
                <w:b/>
                <w:bCs/>
                <w:color w:val="000000"/>
                <w:vertAlign w:val="superscript"/>
                <w:lang w:val="el-GR"/>
              </w:rPr>
              <w:t>ο</w:t>
            </w:r>
            <w:r w:rsidRPr="00770864">
              <w:rPr>
                <w:b/>
                <w:bCs/>
                <w:color w:val="000000"/>
                <w:lang w:val="el-GR"/>
              </w:rPr>
              <w:t xml:space="preserve"> ΓΕΝΙΚΟ ΛΥΚΕΙΟ ΑΜΑΡΟΥΣΙΟΥ</w:t>
            </w:r>
          </w:p>
          <w:p w:rsidR="00770864" w:rsidRPr="00770864" w:rsidRDefault="00770864" w:rsidP="00E12E7A">
            <w:pPr>
              <w:jc w:val="center"/>
              <w:rPr>
                <w:sz w:val="18"/>
                <w:lang w:val="el-GR"/>
              </w:rPr>
            </w:pPr>
            <w:r w:rsidRPr="00770864">
              <w:rPr>
                <w:color w:val="000000"/>
                <w:sz w:val="18"/>
                <w:szCs w:val="18"/>
                <w:lang w:val="el-GR"/>
              </w:rPr>
              <w:t>ΚΗΦΙΣΙΑΣ 213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, </w:t>
            </w:r>
            <w:r w:rsidR="00EC3264">
              <w:rPr>
                <w:color w:val="000000"/>
                <w:sz w:val="18"/>
                <w:szCs w:val="18"/>
                <w:lang w:val="el-GR"/>
              </w:rPr>
              <w:t>Τ.Κ</w:t>
            </w:r>
            <w:r w:rsidR="00620CFC">
              <w:rPr>
                <w:color w:val="000000"/>
                <w:sz w:val="18"/>
                <w:szCs w:val="18"/>
                <w:lang w:val="el-GR"/>
              </w:rPr>
              <w:t xml:space="preserve"> 151 24  </w:t>
            </w:r>
            <w:r w:rsidRPr="00770864">
              <w:rPr>
                <w:color w:val="000000"/>
                <w:sz w:val="18"/>
                <w:szCs w:val="18"/>
                <w:lang w:val="el-GR"/>
              </w:rPr>
              <w:t xml:space="preserve">ΜΑΡΟΥΣΙ 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proofErr w:type="spellStart"/>
            <w:r w:rsidRPr="00770864">
              <w:rPr>
                <w:color w:val="000000"/>
                <w:sz w:val="16"/>
                <w:szCs w:val="16"/>
                <w:lang w:val="el-GR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  <w:lang w:val="pt-BR"/>
              </w:rPr>
              <w:t>./FAX: + 30 210 8020325</w:t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 xml:space="preserve">E-MAIL: </w:t>
            </w:r>
            <w:r w:rsidR="004C3190">
              <w:fldChar w:fldCharType="begin"/>
            </w:r>
            <w:r w:rsidR="00534130">
              <w:instrText>HYPERLINK</w:instrText>
            </w:r>
            <w:r w:rsidR="00534130" w:rsidRPr="00293039">
              <w:instrText xml:space="preserve"> "</w:instrText>
            </w:r>
            <w:r w:rsidR="00534130">
              <w:instrText>mailto</w:instrText>
            </w:r>
            <w:r w:rsidR="00534130" w:rsidRPr="00293039">
              <w:instrText>:</w:instrText>
            </w:r>
            <w:r w:rsidR="00534130">
              <w:instrText>mail</w:instrText>
            </w:r>
            <w:r w:rsidR="00534130" w:rsidRPr="00293039">
              <w:instrText>@1</w:instrText>
            </w:r>
            <w:r w:rsidR="00534130">
              <w:instrText>lyk</w:instrText>
            </w:r>
            <w:r w:rsidR="00534130" w:rsidRPr="00293039">
              <w:instrText>-</w:instrText>
            </w:r>
            <w:r w:rsidR="00534130">
              <w:instrText>amarous</w:instrText>
            </w:r>
            <w:r w:rsidR="00534130" w:rsidRPr="00293039">
              <w:instrText>.</w:instrText>
            </w:r>
            <w:r w:rsidR="00534130">
              <w:instrText>att</w:instrText>
            </w:r>
            <w:r w:rsidR="00534130" w:rsidRPr="00293039">
              <w:instrText>.</w:instrText>
            </w:r>
            <w:r w:rsidR="00534130">
              <w:instrText>sch</w:instrText>
            </w:r>
            <w:r w:rsidR="00534130" w:rsidRPr="00293039">
              <w:instrText>.</w:instrText>
            </w:r>
            <w:r w:rsidR="00534130">
              <w:instrText>gr</w:instrText>
            </w:r>
            <w:r w:rsidR="00534130" w:rsidRPr="00293039">
              <w:instrText>"</w:instrText>
            </w:r>
            <w:r w:rsidR="004C3190">
              <w:fldChar w:fldCharType="separate"/>
            </w:r>
            <w:r>
              <w:rPr>
                <w:rStyle w:val="-"/>
                <w:sz w:val="16"/>
                <w:szCs w:val="16"/>
                <w:lang w:val="pt-BR"/>
              </w:rPr>
              <w:t>mail@1lyk-amarous.att.sch.gr</w:t>
            </w:r>
            <w:r w:rsidR="004C3190">
              <w:fldChar w:fldCharType="end"/>
            </w:r>
          </w:p>
          <w:p w:rsidR="00770864" w:rsidRDefault="00770864" w:rsidP="00E12E7A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  <w:lang w:val="pt-BR"/>
              </w:rPr>
              <w:t>http://1lyk-amarous.att.sch.gr</w:t>
            </w:r>
          </w:p>
          <w:p w:rsidR="00770864" w:rsidRPr="00FB2850" w:rsidRDefault="00E17A92" w:rsidP="00FB2850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color w:val="000000"/>
                <w:sz w:val="18"/>
                <w:szCs w:val="18"/>
                <w:lang w:val="el-GR"/>
              </w:rPr>
              <w:t>Διευθυντής</w:t>
            </w:r>
            <w:r w:rsidR="00770864" w:rsidRPr="00FB2850">
              <w:rPr>
                <w:color w:val="000000"/>
                <w:sz w:val="18"/>
                <w:szCs w:val="18"/>
                <w:lang w:val="el-GR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Γρηγόριος</w:t>
            </w:r>
            <w:r w:rsidR="00770864" w:rsidRPr="00FB2850">
              <w:rPr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Κασωτάκης</w:t>
            </w:r>
            <w:proofErr w:type="spellEnd"/>
            <w:r w:rsidR="00770864" w:rsidRPr="00FB2850">
              <w:rPr>
                <w:bCs/>
                <w:color w:val="000000"/>
                <w:sz w:val="18"/>
                <w:szCs w:val="18"/>
                <w:lang w:val="el-GR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l-GR"/>
              </w:rPr>
              <w:t>Δρ</w:t>
            </w:r>
            <w:r w:rsidR="00FB2850">
              <w:rPr>
                <w:bCs/>
                <w:color w:val="000000"/>
                <w:sz w:val="18"/>
                <w:szCs w:val="18"/>
                <w:lang w:val="el-GR"/>
              </w:rPr>
              <w:t xml:space="preserve"> Φυσικός</w:t>
            </w:r>
          </w:p>
        </w:tc>
        <w:tc>
          <w:tcPr>
            <w:tcW w:w="1134" w:type="dxa"/>
          </w:tcPr>
          <w:p w:rsidR="00770864" w:rsidRPr="00FB2850" w:rsidRDefault="00770864" w:rsidP="00C13DAF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08" w:type="dxa"/>
            <w:vAlign w:val="bottom"/>
          </w:tcPr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770864" w:rsidRDefault="00770864" w:rsidP="00C13DAF">
            <w:pPr>
              <w:rPr>
                <w:sz w:val="22"/>
                <w:szCs w:val="22"/>
                <w:lang w:val="el-GR"/>
              </w:rPr>
            </w:pPr>
          </w:p>
          <w:p w:rsidR="00770864" w:rsidRPr="00E17A92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Μαρούσι ,  </w:t>
            </w:r>
            <w:r w:rsidR="004F05E5">
              <w:rPr>
                <w:rFonts w:ascii="Times New Roman" w:hAnsi="Times New Roman"/>
                <w:sz w:val="22"/>
                <w:szCs w:val="22"/>
                <w:lang w:val="el-GR"/>
              </w:rPr>
              <w:t>13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351ADF" w:rsidRPr="00FD1BF3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E17A92" w:rsidRPr="00341C00">
              <w:rPr>
                <w:rFonts w:ascii="Times New Roman" w:hAnsi="Times New Roman"/>
                <w:sz w:val="22"/>
                <w:szCs w:val="22"/>
                <w:lang w:val="el-GR"/>
              </w:rPr>
              <w:t>0</w:t>
            </w:r>
            <w:r w:rsidR="00E17A92">
              <w:rPr>
                <w:rFonts w:ascii="Times New Roman" w:hAnsi="Times New Roman"/>
                <w:sz w:val="22"/>
                <w:szCs w:val="22"/>
                <w:lang w:val="el-GR"/>
              </w:rPr>
              <w:t>3</w:t>
            </w: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/ 201</w:t>
            </w:r>
            <w:r w:rsidR="00E17A92">
              <w:rPr>
                <w:rFonts w:ascii="Times New Roman" w:hAnsi="Times New Roman"/>
                <w:sz w:val="22"/>
                <w:szCs w:val="22"/>
                <w:lang w:val="el-GR"/>
              </w:rPr>
              <w:t>8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341C00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>Πρωτ</w:t>
            </w:r>
            <w:proofErr w:type="spellEnd"/>
            <w:r w:rsidRPr="00997B6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. </w:t>
            </w:r>
            <w:r w:rsidR="00B049CE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4F05E5">
              <w:rPr>
                <w:rFonts w:ascii="Times New Roman" w:hAnsi="Times New Roman"/>
                <w:sz w:val="22"/>
                <w:szCs w:val="22"/>
                <w:lang w:val="el-GR"/>
              </w:rPr>
              <w:t>139</w:t>
            </w: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770864" w:rsidRPr="00997B6C" w:rsidRDefault="00770864" w:rsidP="00C13DAF">
            <w:pPr>
              <w:rPr>
                <w:color w:val="000000"/>
                <w:sz w:val="16"/>
                <w:szCs w:val="16"/>
                <w:lang w:val="el-GR"/>
              </w:rPr>
            </w:pPr>
            <w:r w:rsidRPr="00997B6C">
              <w:rPr>
                <w:rFonts w:ascii="Times New Roman" w:hAnsi="Times New Roman"/>
                <w:color w:val="000000"/>
                <w:sz w:val="22"/>
                <w:szCs w:val="22"/>
                <w:lang w:val="el-GR"/>
              </w:rPr>
              <w:t>ΠΡΟΣ:  Τουριστικά Γραφεία</w:t>
            </w:r>
          </w:p>
          <w:p w:rsidR="00770864" w:rsidRPr="00997B6C" w:rsidRDefault="00770864" w:rsidP="00C13DAF">
            <w:pPr>
              <w:rPr>
                <w:sz w:val="22"/>
                <w:szCs w:val="22"/>
                <w:lang w:val="el-GR"/>
              </w:rPr>
            </w:pPr>
            <w:r w:rsidRPr="00997B6C">
              <w:rPr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4F7E88" w:rsidRPr="00D159BE" w:rsidRDefault="004F7E88" w:rsidP="004F7E88">
      <w:pPr>
        <w:rPr>
          <w:rFonts w:ascii="Times New Roman" w:hAnsi="Times New Roman"/>
          <w:color w:val="000000"/>
          <w:lang w:val="el-GR"/>
        </w:rPr>
      </w:pPr>
    </w:p>
    <w:p w:rsidR="00620CFC" w:rsidRDefault="00620CFC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996CCE" w:rsidRDefault="00996CCE" w:rsidP="00620CFC">
      <w:pPr>
        <w:ind w:left="-851" w:right="-874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B94C9D" w:rsidRDefault="00E2068D" w:rsidP="00620CFC">
      <w:pPr>
        <w:ind w:left="-851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ΘΕΜΑ : ΠΡΟΣΚΛΗΣΗ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ΕΚΔΗΛΩΣΗΣ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ΕΝΔΙΑΦΕΡΟΝΤΟΣ ΓΙΑ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b/>
          <w:color w:val="000000"/>
          <w:sz w:val="24"/>
          <w:szCs w:val="24"/>
          <w:lang w:val="el-GR"/>
        </w:rPr>
        <w:t>ΤΕΤΡ</w:t>
      </w:r>
      <w:r w:rsidR="003E53D1">
        <w:rPr>
          <w:rFonts w:ascii="Times New Roman" w:hAnsi="Times New Roman"/>
          <w:b/>
          <w:color w:val="000000"/>
          <w:sz w:val="24"/>
          <w:szCs w:val="24"/>
          <w:lang w:val="el-GR"/>
        </w:rPr>
        <w:t>Α</w:t>
      </w:r>
      <w:r w:rsidR="0041233F">
        <w:rPr>
          <w:rFonts w:ascii="Times New Roman" w:hAnsi="Times New Roman"/>
          <w:b/>
          <w:color w:val="000000"/>
          <w:sz w:val="24"/>
          <w:szCs w:val="24"/>
          <w:lang w:val="el-GR"/>
        </w:rPr>
        <w:t>Η</w:t>
      </w:r>
      <w:r w:rsidR="0083669A"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ΜΕΡΗ 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Pr="00D66D53">
        <w:rPr>
          <w:rFonts w:ascii="Times New Roman" w:hAnsi="Times New Roman"/>
          <w:b/>
          <w:color w:val="000000"/>
          <w:sz w:val="24"/>
          <w:szCs w:val="24"/>
          <w:lang w:val="el-GR"/>
        </w:rPr>
        <w:t>ΕΚΔΡΟΜΗ</w:t>
      </w:r>
      <w:r w:rsidR="00620CFC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="00770864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                                       </w:t>
      </w:r>
      <w:r w:rsidR="00AE03DF">
        <w:rPr>
          <w:rFonts w:ascii="Times New Roman" w:hAnsi="Times New Roman"/>
          <w:color w:val="000000"/>
          <w:sz w:val="24"/>
          <w:szCs w:val="24"/>
          <w:lang w:val="el-GR"/>
        </w:rPr>
        <w:t xml:space="preserve">      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  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B94C9D" w:rsidRDefault="00B94C9D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96CCE" w:rsidRDefault="00996CCE" w:rsidP="00B94C9D">
      <w:pPr>
        <w:ind w:left="-540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B7265F" w:rsidRDefault="00E2068D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Παρακαλούμε να μας στείλε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τε</w:t>
      </w:r>
      <w:r w:rsidR="0083669A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>κλειστή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έντυπη</w:t>
      </w:r>
      <w:r w:rsidR="002B71DB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προσφορά </w:t>
      </w:r>
      <w:r w:rsidR="00770864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όχι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με 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-</w:t>
      </w:r>
      <w:r w:rsidR="00770864" w:rsidRPr="00351ADF">
        <w:rPr>
          <w:rFonts w:ascii="Times New Roman" w:hAnsi="Times New Roman"/>
          <w:color w:val="000000"/>
          <w:sz w:val="24"/>
          <w:szCs w:val="24"/>
          <w:u w:val="single"/>
        </w:rPr>
        <w:t>mail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 ή </w:t>
      </w:r>
      <w:r w:rsidR="00424785" w:rsidRPr="00351ADF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>)</w:t>
      </w:r>
      <w:r w:rsidR="00424785"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>για την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>τετρα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>ή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>μερη</w:t>
      </w:r>
    </w:p>
    <w:p w:rsidR="00B7265F" w:rsidRDefault="00424785" w:rsidP="00B7265F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ε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κδρομή</w:t>
      </w:r>
      <w:r w:rsidRPr="0042478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που 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θα</w:t>
      </w:r>
      <w:r w:rsidR="00770864" w:rsidRPr="00770864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>π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ρα</w:t>
      </w:r>
      <w:r w:rsidR="004F7E88" w:rsidRPr="005C4B6F">
        <w:rPr>
          <w:rFonts w:ascii="Times New Roman" w:hAnsi="Times New Roman"/>
          <w:color w:val="000000"/>
          <w:sz w:val="24"/>
          <w:szCs w:val="24"/>
          <w:lang w:val="el-GR"/>
        </w:rPr>
        <w:t>γματοποιήσει</w:t>
      </w:r>
      <w:r w:rsidR="00630C6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1233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>Β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΄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τάξη του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σ</w:t>
      </w:r>
      <w:r w:rsidR="00E2068D" w:rsidRPr="005C4B6F">
        <w:rPr>
          <w:rFonts w:ascii="Times New Roman" w:hAnsi="Times New Roman"/>
          <w:color w:val="000000"/>
          <w:sz w:val="24"/>
          <w:szCs w:val="24"/>
          <w:lang w:val="el-GR"/>
        </w:rPr>
        <w:t>χολείου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8415F7">
        <w:rPr>
          <w:rFonts w:ascii="Times New Roman" w:hAnsi="Times New Roman"/>
          <w:color w:val="000000"/>
          <w:sz w:val="24"/>
          <w:szCs w:val="24"/>
          <w:lang w:val="el-GR"/>
        </w:rPr>
        <w:t>μας</w:t>
      </w:r>
      <w:r w:rsidR="00677EE1">
        <w:rPr>
          <w:rFonts w:ascii="Times New Roman" w:hAnsi="Times New Roman"/>
          <w:color w:val="000000"/>
          <w:sz w:val="24"/>
          <w:szCs w:val="24"/>
          <w:lang w:val="el-GR"/>
        </w:rPr>
        <w:t xml:space="preserve"> στ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>η</w:t>
      </w:r>
      <w:r w:rsidR="007F6ECD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054DB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FB2850">
        <w:rPr>
          <w:rFonts w:ascii="Times New Roman" w:hAnsi="Times New Roman"/>
          <w:color w:val="000000"/>
          <w:sz w:val="24"/>
          <w:szCs w:val="24"/>
          <w:lang w:val="el-GR"/>
        </w:rPr>
        <w:t>Σαντορίνη</w:t>
      </w:r>
      <w:r w:rsidR="003E53D1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="00B7265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</w:p>
    <w:p w:rsidR="00430B61" w:rsidRPr="00430B61" w:rsidRDefault="00430B61" w:rsidP="00846D03">
      <w:pPr>
        <w:ind w:left="6360"/>
        <w:jc w:val="center"/>
        <w:rPr>
          <w:lang w:val="el-GR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06"/>
        <w:gridCol w:w="5387"/>
      </w:tblGrid>
      <w:tr w:rsidR="00893FAB" w:rsidRPr="00893FAB" w:rsidTr="0023394D">
        <w:trPr>
          <w:trHeight w:val="416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ΣΧΟΛΕΙΟ</w:t>
            </w:r>
          </w:p>
        </w:tc>
        <w:tc>
          <w:tcPr>
            <w:tcW w:w="5387" w:type="dxa"/>
            <w:vAlign w:val="center"/>
          </w:tcPr>
          <w:p w:rsidR="00893FAB" w:rsidRPr="008F32AE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3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30E"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ΓΕΛ ΑΜΑΡΟΥΣΙΟΥ             </w:t>
            </w:r>
          </w:p>
        </w:tc>
      </w:tr>
      <w:tr w:rsidR="00893FAB" w:rsidRPr="00893FAB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ΠΡΟΟΡΙΣΜΟΣ                                                                     ΗΜΕΡ</w:t>
            </w:r>
            <w:r w:rsidR="0064630E" w:rsidRPr="00EB7763">
              <w:rPr>
                <w:rFonts w:ascii="Times New Roman" w:hAnsi="Times New Roman" w:cs="Times New Roman"/>
              </w:rPr>
              <w:t>/</w:t>
            </w:r>
            <w:r w:rsidRPr="00EB7763">
              <w:rPr>
                <w:rFonts w:ascii="Times New Roman" w:hAnsi="Times New Roman" w:cs="Times New Roman"/>
              </w:rPr>
              <w:t>ΝΙΑ ΑΝΑΧΩΡΗΣΗΣ</w:t>
            </w:r>
            <w:r w:rsidR="0064630E" w:rsidRPr="00EB7763">
              <w:rPr>
                <w:rFonts w:ascii="Times New Roman" w:hAnsi="Times New Roman" w:cs="Times New Roman"/>
              </w:rPr>
              <w:t xml:space="preserve"> -  </w:t>
            </w:r>
            <w:r w:rsidRPr="00EB7763">
              <w:rPr>
                <w:rFonts w:ascii="Times New Roman" w:hAnsi="Times New Roman" w:cs="Times New Roman"/>
              </w:rPr>
              <w:t>ΕΠΙΣΤΡΟΦΗΣ</w:t>
            </w:r>
          </w:p>
          <w:p w:rsidR="0064630E" w:rsidRPr="00EB7763" w:rsidRDefault="0064630E" w:rsidP="0064630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64630E" w:rsidRPr="00F52ED3" w:rsidRDefault="003E53D1" w:rsidP="00AD0F86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2850">
              <w:rPr>
                <w:rFonts w:ascii="Times New Roman" w:hAnsi="Times New Roman" w:cs="Times New Roman"/>
                <w:b/>
                <w:sz w:val="24"/>
                <w:szCs w:val="24"/>
              </w:rPr>
              <w:t>ΣΑΝΤΟΡΙΝΗ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93FAB" w:rsidRPr="00A31764" w:rsidRDefault="00056854" w:rsidP="00056854">
            <w:pPr>
              <w:pStyle w:val="2"/>
              <w:tabs>
                <w:tab w:val="left" w:pos="0"/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AB" w:rsidRPr="00F52E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FAB" w:rsidRPr="00341C00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893FAB" w:rsidRPr="00EB7763" w:rsidRDefault="00CE0E69" w:rsidP="00CE0E6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ΕΚΤΙΜΩΜΕΝΟΣ </w:t>
            </w:r>
            <w:r w:rsidR="00893FAB" w:rsidRPr="00EB7763">
              <w:rPr>
                <w:rFonts w:ascii="Times New Roman" w:hAnsi="Times New Roman" w:cs="Times New Roman"/>
              </w:rPr>
              <w:t xml:space="preserve"> ΑΡΙΘΜΟΣ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 xml:space="preserve"> </w:t>
            </w:r>
            <w:r w:rsidR="00153A6B"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ΜΑΘΗΤ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  <w:r w:rsidRPr="00EB7763">
              <w:rPr>
                <w:rFonts w:ascii="Times New Roman" w:hAnsi="Times New Roman" w:cs="Times New Roman"/>
              </w:rPr>
              <w:t xml:space="preserve"> </w:t>
            </w:r>
            <w:r w:rsidR="00893FAB" w:rsidRPr="00EB7763">
              <w:rPr>
                <w:rFonts w:ascii="Times New Roman" w:hAnsi="Times New Roman" w:cs="Times New Roman"/>
              </w:rPr>
              <w:t>-</w:t>
            </w:r>
            <w:r w:rsidRPr="00EB7763">
              <w:rPr>
                <w:rFonts w:ascii="Times New Roman" w:hAnsi="Times New Roman" w:cs="Times New Roman"/>
              </w:rPr>
              <w:t xml:space="preserve">ΣΥΝΟΔΩΝ </w:t>
            </w:r>
            <w:r w:rsidR="00893FAB" w:rsidRPr="00EB7763">
              <w:rPr>
                <w:rFonts w:ascii="Times New Roman" w:hAnsi="Times New Roman" w:cs="Times New Roman"/>
              </w:rPr>
              <w:t>ΚΑΘΗΓΗΤ</w:t>
            </w:r>
            <w:r w:rsidR="00153A6B" w:rsidRPr="00EB7763">
              <w:rPr>
                <w:rFonts w:ascii="Times New Roman" w:hAnsi="Times New Roman" w:cs="Times New Roman"/>
              </w:rPr>
              <w:t>ΩΝ</w:t>
            </w:r>
          </w:p>
        </w:tc>
        <w:tc>
          <w:tcPr>
            <w:tcW w:w="5387" w:type="dxa"/>
            <w:vAlign w:val="center"/>
          </w:tcPr>
          <w:p w:rsidR="00AE03DF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B" w:rsidRDefault="004054DB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1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341C00" w:rsidRPr="00341C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3FAB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64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αθητές και </w:t>
            </w:r>
            <w:r w:rsidR="007F6ECD" w:rsidRPr="00577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B6C">
              <w:rPr>
                <w:rFonts w:ascii="Times New Roman" w:hAnsi="Times New Roman" w:cs="Times New Roman"/>
                <w:sz w:val="24"/>
                <w:szCs w:val="24"/>
              </w:rPr>
              <w:t>Συνοδοί</w:t>
            </w:r>
            <w:r w:rsidR="00A31764" w:rsidRPr="00A31764">
              <w:rPr>
                <w:rFonts w:ascii="Times New Roman" w:hAnsi="Times New Roman" w:cs="Times New Roman"/>
                <w:sz w:val="24"/>
                <w:szCs w:val="24"/>
              </w:rPr>
              <w:t xml:space="preserve"> Καθηγητές</w:t>
            </w:r>
          </w:p>
          <w:p w:rsidR="00AE03DF" w:rsidRPr="00A31764" w:rsidRDefault="00AE03DF" w:rsidP="00BE73C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AB" w:rsidRPr="004F05E5" w:rsidTr="0023394D">
        <w:trPr>
          <w:trHeight w:val="458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ΜΕΤΑΦΟΡΙΚΟ ΜΕΣΟ</w:t>
            </w:r>
          </w:p>
          <w:p w:rsidR="00195C50" w:rsidRPr="00EB7763" w:rsidRDefault="00195C50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387" w:type="dxa"/>
            <w:vAlign w:val="center"/>
          </w:tcPr>
          <w:p w:rsidR="00893FAB" w:rsidRPr="00D35DA2" w:rsidRDefault="00361817" w:rsidP="00167C3A">
            <w:pPr>
              <w:spacing w:line="276" w:lineRule="auto"/>
              <w:ind w:left="-39" w:right="171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Πούλμαν για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μετακίνηση από το σχολείο στο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λιμάνι του Πειραιά, επιβίβαση στο πλοίο και άφιξη στη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Σαντορίνη.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Με το ίδιο πούλμαν θα γίνουν 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όλες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οι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μετακινήσεις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</w:t>
            </w:r>
            <w:r w:rsidR="00341C0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ημερήσιες και βραδινές στο νησί, έως και την αναχώρηση, την επιβίβαση στο πλοίο και την επιστροφή στο σχολείο.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 πούλμαν που θα χρησιμοποιηθεί θα εί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ναι πολυτελές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με πρόσφατο έλεγχο από το ΚΤΕΟ και έμπειρο οδηγ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ό 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που να γνωρίζ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ει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καλά την περιοχή.</w:t>
            </w:r>
            <w:r w:rsidR="0007325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="00D1717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Θ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ζητηθεί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έλεγχος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καταλληλότητας </w:t>
            </w:r>
            <w:r w:rsidR="003C412A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πούλμαν 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από την </w:t>
            </w:r>
            <w:r w:rsidR="00D1717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ροχαία</w:t>
            </w:r>
            <w:r w:rsidR="00D17170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Κηφισιάς</w:t>
            </w:r>
            <w:r w:rsidRPr="00D35DA2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</w:tc>
      </w:tr>
      <w:tr w:rsidR="00893FAB" w:rsidRPr="004F05E5" w:rsidTr="00CB4839">
        <w:trPr>
          <w:trHeight w:val="933"/>
        </w:trPr>
        <w:tc>
          <w:tcPr>
            <w:tcW w:w="456" w:type="dxa"/>
            <w:vAlign w:val="center"/>
          </w:tcPr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585A84" w:rsidRPr="003C412A" w:rsidRDefault="00585A84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ΚΑΤΗΓΟΡΙΑ ΚΑΤΑΛΥΜΑΤΟΣ</w:t>
            </w:r>
          </w:p>
          <w:p w:rsidR="00F14FF1" w:rsidRPr="00EB7763" w:rsidRDefault="00F14FF1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93FAB" w:rsidRPr="00EB7763" w:rsidRDefault="00893FAB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F14FF1" w:rsidRPr="00A31764" w:rsidRDefault="00C502ED" w:rsidP="008C0E1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διανυκτερεύσεις σε ξενοδοχείο  4 ή 5 αστέρων</w:t>
            </w:r>
            <w:r w:rsidR="008A0104">
              <w:rPr>
                <w:rFonts w:ascii="Times New Roman" w:hAnsi="Times New Roman" w:cs="Times New Roman"/>
                <w:sz w:val="24"/>
                <w:szCs w:val="24"/>
              </w:rPr>
              <w:t xml:space="preserve"> μέσα 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έξω από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>τα Φηρά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και σε απόσταση όχι μεγαλύτερη των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>δέκα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 xml:space="preserve">χιλιομέτρων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από την </w:t>
            </w:r>
            <w:r w:rsidR="008C0E1A">
              <w:rPr>
                <w:rFonts w:ascii="Times New Roman" w:hAnsi="Times New Roman" w:cs="Times New Roman"/>
                <w:sz w:val="24"/>
                <w:szCs w:val="24"/>
              </w:rPr>
              <w:t>πόλη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9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με πρωινό και δείπνο σε μπουφέ μέσα στο ξενοδοχείο</w:t>
            </w:r>
            <w:r w:rsidR="008C0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8C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οποίο να έχει εμπειρία από σχολικές εκδρομές. Δωμάτια δίκλινα-τρίκλινα για τους μαθητές και μονόκλινα για τους συνοδούς καθηγητές. </w:t>
            </w:r>
          </w:p>
        </w:tc>
      </w:tr>
      <w:tr w:rsidR="003E3502" w:rsidRPr="004F05E5" w:rsidTr="00CB4839">
        <w:trPr>
          <w:trHeight w:val="933"/>
        </w:trPr>
        <w:tc>
          <w:tcPr>
            <w:tcW w:w="456" w:type="dxa"/>
            <w:vAlign w:val="center"/>
          </w:tcPr>
          <w:p w:rsidR="003E3502" w:rsidRPr="00EB7763" w:rsidRDefault="003E3502" w:rsidP="00A357C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</w:tcPr>
          <w:p w:rsidR="003E3502" w:rsidRPr="0075770C" w:rsidRDefault="003E3502" w:rsidP="006B40A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ΕΠΙΒΕΒΑΙΩΣΗ </w:t>
            </w:r>
            <w:r w:rsidR="006B40A8">
              <w:rPr>
                <w:rFonts w:ascii="Times New Roman" w:hAnsi="Times New Roman" w:cs="Times New Roman"/>
              </w:rPr>
              <w:t>ΔΙΑΘΕΣΙΜΟΤΗΤΑΣ</w:t>
            </w:r>
          </w:p>
        </w:tc>
        <w:tc>
          <w:tcPr>
            <w:tcW w:w="5387" w:type="dxa"/>
            <w:vAlign w:val="center"/>
          </w:tcPr>
          <w:p w:rsidR="003E3502" w:rsidRPr="000B0486" w:rsidRDefault="003E3502" w:rsidP="00A357C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Είναι απαραίτητη, με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του ξενοδοχείου, </w:t>
            </w:r>
          </w:p>
          <w:p w:rsidR="003E3502" w:rsidRPr="00A24547" w:rsidRDefault="003E3502" w:rsidP="00213A6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η ε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πιβεβαίωση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της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3A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διαθεσιμότητας</w:t>
            </w:r>
            <w:r w:rsidRPr="00A621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απευθείας στο όνομα του σχολείου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μας.</w:t>
            </w:r>
          </w:p>
        </w:tc>
      </w:tr>
      <w:tr w:rsidR="00D64BED" w:rsidRPr="004F05E5" w:rsidTr="00FD1BF3">
        <w:trPr>
          <w:trHeight w:val="8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ΠΡΟΓΡΑΜΜΑ ΕΚΔΡΟΜΗΣ </w:t>
            </w:r>
          </w:p>
        </w:tc>
        <w:tc>
          <w:tcPr>
            <w:tcW w:w="5387" w:type="dxa"/>
            <w:vAlign w:val="center"/>
          </w:tcPr>
          <w:p w:rsidR="00980F87" w:rsidRDefault="00980F87" w:rsidP="00980F8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7B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EA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>: Μαρούσι - Πειραιάς – Σαντορίνη – Οινοποιείο - Φηρά</w:t>
            </w:r>
          </w:p>
          <w:p w:rsidR="00980F87" w:rsidRDefault="00980F87" w:rsidP="00980F8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μέρα:</w:t>
            </w:r>
            <w:r w:rsidRPr="0001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Ηφαίστειο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Οία </w:t>
            </w:r>
          </w:p>
          <w:p w:rsidR="00980F87" w:rsidRDefault="00980F87" w:rsidP="00980F8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μέρα:</w:t>
            </w:r>
            <w:r w:rsidRPr="00011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Πύργος – Ακρωτήρι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14">
              <w:rPr>
                <w:rFonts w:ascii="Times New Roman" w:hAnsi="Times New Roman" w:cs="Times New Roman"/>
                <w:sz w:val="24"/>
                <w:szCs w:val="24"/>
              </w:rPr>
              <w:t>Περίσσα</w:t>
            </w:r>
            <w:proofErr w:type="spellEnd"/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ED" w:rsidRPr="00354DE8" w:rsidRDefault="00980F87" w:rsidP="00EA7B14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80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μέρα: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Αρχαιολογικό Μουσείο Θήρας </w:t>
            </w:r>
            <w:r w:rsidR="008065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B14">
              <w:rPr>
                <w:rFonts w:ascii="Times New Roman" w:hAnsi="Times New Roman" w:cs="Times New Roman"/>
                <w:sz w:val="24"/>
                <w:szCs w:val="24"/>
              </w:rPr>
              <w:t xml:space="preserve"> Πειραιάς</w:t>
            </w:r>
            <w:r w:rsidR="00806503">
              <w:rPr>
                <w:rFonts w:ascii="Times New Roman" w:hAnsi="Times New Roman" w:cs="Times New Roman"/>
                <w:sz w:val="24"/>
                <w:szCs w:val="24"/>
              </w:rPr>
              <w:t xml:space="preserve"> - Μαρούσι</w:t>
            </w:r>
          </w:p>
        </w:tc>
      </w:tr>
      <w:tr w:rsidR="00D64BED" w:rsidRPr="00EA7B14" w:rsidTr="003A4E13">
        <w:trPr>
          <w:trHeight w:val="923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6" w:type="dxa"/>
            <w:vAlign w:val="center"/>
          </w:tcPr>
          <w:p w:rsidR="00D64BED" w:rsidRPr="00ED7D94" w:rsidRDefault="00D64BED" w:rsidP="003A4E1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ΥΠΟΧΡΕΩΤΙΚΗ ΑΣΦΑΛΙΣΗ  </w:t>
            </w:r>
            <w:r w:rsidR="003A4E13">
              <w:rPr>
                <w:rFonts w:ascii="Times New Roman" w:hAnsi="Times New Roman" w:cs="Times New Roman"/>
              </w:rPr>
              <w:t xml:space="preserve">        </w:t>
            </w:r>
            <w:r w:rsidRPr="00EB7763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980F87" w:rsidTr="0023394D">
        <w:trPr>
          <w:trHeight w:val="1177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ΠΡΟΣΘΕΤΗ ΑΣΦΑΛΙΣΗ ΚΑΛΥΨΗΣ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ΕΞΟΔΩΝ ΣΕ ΠΕΡΙΠΤΩΣΗ ΑΤΥΧΗΜΑΤΟΣ  Ή ΑΣΘΕΝΕΙΑΣ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717A56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ΥΠΕΥΘΥΝΟΣ ΤΟΥ ΠΡΑΚΤΟΡΕΙΟΥ ΝΑ ΣΥΜΜΕΤΕΧΕΙ ΣΤΗΝ ΕΚΔΡΟΜΗ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ΤΕΛΙΚΗ ΣΥΝΟΛΙΚΗ ΤΙΜΗ ΟΡΓΑΝΩΜΕΝΟΥ ΤΑΞΙΔΙΟΥ  ( ΜΕ  Φ.Π.Α 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A9521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ΕΠΙΒΑΡΥΝΣΗ ΑΝΑ ΜΑΘΗΤΗ ( ΜΕ Φ.Π.Α)</w:t>
            </w:r>
          </w:p>
          <w:p w:rsidR="00D64BED" w:rsidRPr="00EB7763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6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893FAB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6549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4D3F6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EB7763">
              <w:rPr>
                <w:rFonts w:ascii="Times New Roman" w:hAnsi="Times New Roman" w:cs="Times New Roman"/>
                <w:color w:val="000000"/>
              </w:rPr>
              <w:t>ΚΑΤΑΘΕΣΗ ΥΠΕΥΘΥΝΗΣ</w:t>
            </w:r>
            <w:r>
              <w:rPr>
                <w:rFonts w:ascii="Times New Roman" w:hAnsi="Times New Roman" w:cs="Times New Roman"/>
                <w:color w:val="000000"/>
              </w:rPr>
              <w:t xml:space="preserve"> ΔΗΛΩΣΗΣ  ΤΟΥ ΠΡΑΚΤΟΡΕΙΟΥ ΟΤΙ ΔΙΑΘΕΤΕΙ ΒΕΒΑΙΩΣΗ ΣΥΝΔΡΟΜΗΣ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ΤΩΝ ΝΟΜΙΜΩΝ ΠΡΟΥΠΟΘΕΣΕΩΝ ΛΕΙΤΟΥΡΓΙΑΣ ΤΟΥΡΙΣΤΙΚΟΥ ΓΡΑΦΕΙΟΥ Η ΟΠΟΙΑ </w:t>
            </w:r>
            <w:r w:rsidRPr="00EB7763">
              <w:rPr>
                <w:rFonts w:ascii="Times New Roman" w:hAnsi="Times New Roman" w:cs="Times New Roman"/>
                <w:color w:val="000000"/>
              </w:rPr>
              <w:t xml:space="preserve"> ΒΡΙΣΚΕΤΑΙ ΣΕ ΙΣΧΥ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64BED" w:rsidRPr="00EB7763" w:rsidRDefault="00D64BED" w:rsidP="00911F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D64BED" w:rsidRPr="004D7776" w:rsidRDefault="00D64BED" w:rsidP="00717A5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D64BED" w:rsidRPr="004F05E5" w:rsidTr="0023394D">
        <w:trPr>
          <w:trHeight w:val="458"/>
        </w:trPr>
        <w:tc>
          <w:tcPr>
            <w:tcW w:w="456" w:type="dxa"/>
            <w:vAlign w:val="center"/>
          </w:tcPr>
          <w:p w:rsidR="00D64BED" w:rsidRPr="00EB7763" w:rsidRDefault="00D64BED" w:rsidP="006549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  <w:p w:rsidR="00D64BED" w:rsidRPr="00EB7763" w:rsidRDefault="00D64BED" w:rsidP="00893FAB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B7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64BED" w:rsidRDefault="00D64BED" w:rsidP="00B2247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C0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ΔΕΥΤΕΡΑ </w:t>
            </w:r>
            <w:r w:rsidR="00056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8C0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CA5F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8C0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>και ώρα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D7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</w:t>
            </w:r>
            <w:r w:rsid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D64BED" w:rsidRPr="007233B8" w:rsidRDefault="00D64BED" w:rsidP="0007325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Οι </w:t>
            </w:r>
            <w:r w:rsidR="0005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προσφορές θα ανοιχθούν την</w:t>
            </w:r>
            <w:r w:rsidR="00C70E6C" w:rsidRPr="00C70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25F">
              <w:rPr>
                <w:rFonts w:ascii="Times New Roman" w:hAnsi="Times New Roman"/>
                <w:color w:val="000000"/>
                <w:sz w:val="24"/>
                <w:szCs w:val="24"/>
              </w:rPr>
              <w:t>ίδια μέρα</w:t>
            </w:r>
            <w:r w:rsidR="0005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ώρα </w:t>
            </w:r>
            <w:r w:rsidR="0007325F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CA5F09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07325F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CA5F09" w:rsidRPr="0007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A5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35DA2" w:rsidRDefault="00D35DA2" w:rsidP="00195C50">
      <w:pPr>
        <w:spacing w:line="276" w:lineRule="auto"/>
        <w:ind w:left="360" w:right="171"/>
        <w:rPr>
          <w:rFonts w:ascii="Times New Roman" w:hAnsi="Times New Roman"/>
          <w:color w:val="000000"/>
          <w:lang w:val="el-GR"/>
        </w:rPr>
      </w:pPr>
    </w:p>
    <w:p w:rsidR="006549CA" w:rsidRDefault="006549CA" w:rsidP="00CA5F09">
      <w:pPr>
        <w:ind w:left="-709" w:right="-874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6B25AF" w:rsidRDefault="00CA5F09" w:rsidP="006B25AF">
      <w:pPr>
        <w:ind w:left="-709" w:right="-874"/>
        <w:jc w:val="both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Οι προσφορές που δεν θα είναι 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απολύτως σύμφωνες με όλες τις παρα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πάνω</w:t>
      </w:r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απαιτήσεις</w:t>
      </w:r>
      <w:r w:rsidR="006B25AF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– </w:t>
      </w:r>
      <w:proofErr w:type="spellStart"/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προδιαγρα</w:t>
      </w:r>
      <w:proofErr w:type="spellEnd"/>
      <w:r w:rsidR="006B25AF">
        <w:rPr>
          <w:rFonts w:ascii="Times New Roman" w:hAnsi="Times New Roman"/>
          <w:b/>
          <w:color w:val="000000"/>
          <w:sz w:val="24"/>
          <w:szCs w:val="24"/>
          <w:lang w:val="el-GR"/>
        </w:rPr>
        <w:t>-</w:t>
      </w:r>
    </w:p>
    <w:p w:rsidR="00CA5F09" w:rsidRPr="00B82D88" w:rsidRDefault="00CA5F09" w:rsidP="006B25AF">
      <w:pPr>
        <w:ind w:left="-709" w:right="-87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proofErr w:type="spellStart"/>
      <w:r w:rsidRPr="006B5F30">
        <w:rPr>
          <w:rFonts w:ascii="Times New Roman" w:hAnsi="Times New Roman"/>
          <w:b/>
          <w:color w:val="000000"/>
          <w:sz w:val="24"/>
          <w:szCs w:val="24"/>
          <w:lang w:val="el-GR"/>
        </w:rPr>
        <w:t>φές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δεν θα συμμετάσχουν στο διαγωνισμό.</w:t>
      </w:r>
    </w:p>
    <w:p w:rsidR="00F36DBB" w:rsidRPr="00B82D88" w:rsidRDefault="00F36DBB" w:rsidP="006B25AF">
      <w:pPr>
        <w:ind w:left="-993" w:right="-874" w:hanging="27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0F5535" w:rsidRDefault="00D35DA2" w:rsidP="006B25AF">
      <w:pPr>
        <w:spacing w:line="276" w:lineRule="auto"/>
        <w:ind w:left="-709" w:right="171"/>
        <w:jc w:val="both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Η επιτροπή </w:t>
      </w:r>
      <w:r w:rsidR="004E6B8A">
        <w:rPr>
          <w:rFonts w:ascii="Times New Roman" w:hAnsi="Times New Roman"/>
          <w:color w:val="000000"/>
          <w:sz w:val="24"/>
          <w:szCs w:val="24"/>
          <w:lang w:val="el-GR"/>
        </w:rPr>
        <w:t xml:space="preserve">αξιολόγησης </w:t>
      </w:r>
      <w:r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εκτός από την τιμή θα συνεκτιμήσει την </w:t>
      </w:r>
      <w:r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ποιότητα των προσφερομένων</w:t>
      </w:r>
    </w:p>
    <w:p w:rsidR="00CA5F09" w:rsidRDefault="006B25AF" w:rsidP="006B25AF">
      <w:pPr>
        <w:spacing w:line="276" w:lineRule="auto"/>
        <w:ind w:left="-709" w:right="171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υ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πηρεσιών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b/>
          <w:color w:val="000000"/>
          <w:sz w:val="24"/>
          <w:szCs w:val="24"/>
          <w:lang w:val="el-GR"/>
        </w:rPr>
        <w:t>παροχών</w:t>
      </w:r>
      <w:r w:rsidR="000F5535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</w:t>
      </w:r>
      <w:r w:rsid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>θ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 xml:space="preserve">α επιλέξει </w:t>
      </w:r>
      <w:r w:rsidR="006A03EB"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πλέον συμφέρουσα από οικονομική άποψη </w:t>
      </w:r>
      <w:r w:rsidR="00BE73CA">
        <w:rPr>
          <w:rFonts w:ascii="Times New Roman" w:hAnsi="Times New Roman"/>
          <w:color w:val="000000"/>
          <w:sz w:val="24"/>
          <w:szCs w:val="24"/>
          <w:lang w:val="el-GR"/>
        </w:rPr>
        <w:t>προσφορά</w:t>
      </w:r>
      <w:r w:rsidR="00D35DA2" w:rsidRPr="005C4B6F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CA5F09" w:rsidRDefault="00CA5F09" w:rsidP="00CA5F09">
      <w:pPr>
        <w:spacing w:line="276" w:lineRule="auto"/>
        <w:ind w:left="-1134" w:right="171"/>
        <w:rPr>
          <w:lang w:val="el-GR"/>
        </w:rPr>
      </w:pPr>
    </w:p>
    <w:p w:rsidR="00D35DA2" w:rsidRPr="00B22471" w:rsidRDefault="006B25AF" w:rsidP="006B25AF">
      <w:pPr>
        <w:spacing w:line="276" w:lineRule="auto"/>
        <w:ind w:left="-1134" w:right="424"/>
        <w:jc w:val="center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Διευθυντής</w:t>
      </w: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Pr="00B22471" w:rsidRDefault="00D35DA2" w:rsidP="00D35DA2">
      <w:pPr>
        <w:ind w:left="6360"/>
        <w:jc w:val="center"/>
        <w:rPr>
          <w:sz w:val="22"/>
          <w:szCs w:val="22"/>
          <w:lang w:val="el-GR"/>
        </w:rPr>
      </w:pPr>
    </w:p>
    <w:p w:rsidR="00D35DA2" w:rsidRDefault="0069313B" w:rsidP="00D35DA2">
      <w:pPr>
        <w:ind w:left="6360"/>
        <w:jc w:val="center"/>
        <w:rPr>
          <w:b/>
          <w:bCs/>
          <w:color w:val="000000"/>
          <w:lang w:val="el-GR"/>
        </w:rPr>
      </w:pPr>
      <w:proofErr w:type="spellStart"/>
      <w:r>
        <w:rPr>
          <w:b/>
          <w:bCs/>
          <w:color w:val="000000"/>
          <w:lang w:val="el-GR"/>
        </w:rPr>
        <w:t>Κασωτάκης</w:t>
      </w:r>
      <w:proofErr w:type="spellEnd"/>
      <w:r>
        <w:rPr>
          <w:b/>
          <w:bCs/>
          <w:color w:val="000000"/>
          <w:lang w:val="el-GR"/>
        </w:rPr>
        <w:t xml:space="preserve"> Γρηγόριος</w:t>
      </w:r>
    </w:p>
    <w:p w:rsidR="00D35DA2" w:rsidRDefault="0069313B" w:rsidP="00D35DA2">
      <w:pPr>
        <w:ind w:left="636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Δρ. Φυσικός</w:t>
      </w:r>
    </w:p>
    <w:p w:rsidR="00D35DA2" w:rsidRPr="00893FAB" w:rsidRDefault="00D35DA2" w:rsidP="00893FAB">
      <w:pPr>
        <w:rPr>
          <w:lang w:val="el-GR"/>
        </w:rPr>
      </w:pPr>
    </w:p>
    <w:sectPr w:rsidR="00D35DA2" w:rsidRPr="00893FAB" w:rsidSect="00B7265F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71F75"/>
    <w:rsid w:val="0000527A"/>
    <w:rsid w:val="0001139A"/>
    <w:rsid w:val="000154C5"/>
    <w:rsid w:val="00045B31"/>
    <w:rsid w:val="00056854"/>
    <w:rsid w:val="0007325F"/>
    <w:rsid w:val="00082571"/>
    <w:rsid w:val="00087FC8"/>
    <w:rsid w:val="000C55AE"/>
    <w:rsid w:val="000E6D29"/>
    <w:rsid w:val="000F5535"/>
    <w:rsid w:val="00102EF4"/>
    <w:rsid w:val="0010595C"/>
    <w:rsid w:val="00131E6B"/>
    <w:rsid w:val="0014163E"/>
    <w:rsid w:val="00153A6B"/>
    <w:rsid w:val="00154114"/>
    <w:rsid w:val="00167C3A"/>
    <w:rsid w:val="00167C8F"/>
    <w:rsid w:val="0017109B"/>
    <w:rsid w:val="00185022"/>
    <w:rsid w:val="00187866"/>
    <w:rsid w:val="00187C42"/>
    <w:rsid w:val="00195C50"/>
    <w:rsid w:val="001C5F2A"/>
    <w:rsid w:val="001E29AA"/>
    <w:rsid w:val="002017F1"/>
    <w:rsid w:val="002072B7"/>
    <w:rsid w:val="00213A6D"/>
    <w:rsid w:val="0021604A"/>
    <w:rsid w:val="0023045D"/>
    <w:rsid w:val="0023394D"/>
    <w:rsid w:val="00237516"/>
    <w:rsid w:val="002402C8"/>
    <w:rsid w:val="002512AF"/>
    <w:rsid w:val="00263064"/>
    <w:rsid w:val="00263B11"/>
    <w:rsid w:val="00285458"/>
    <w:rsid w:val="0028623C"/>
    <w:rsid w:val="00293039"/>
    <w:rsid w:val="00295955"/>
    <w:rsid w:val="00295B04"/>
    <w:rsid w:val="002B6367"/>
    <w:rsid w:val="002B71DB"/>
    <w:rsid w:val="002E0D9C"/>
    <w:rsid w:val="003119F0"/>
    <w:rsid w:val="00341C00"/>
    <w:rsid w:val="00342089"/>
    <w:rsid w:val="003506C1"/>
    <w:rsid w:val="00351265"/>
    <w:rsid w:val="00351ADF"/>
    <w:rsid w:val="00354DE8"/>
    <w:rsid w:val="00361817"/>
    <w:rsid w:val="00382BA4"/>
    <w:rsid w:val="00385D8B"/>
    <w:rsid w:val="003A4E13"/>
    <w:rsid w:val="003A73DC"/>
    <w:rsid w:val="003C412A"/>
    <w:rsid w:val="003C5AC8"/>
    <w:rsid w:val="003E3502"/>
    <w:rsid w:val="003E53D1"/>
    <w:rsid w:val="00400D06"/>
    <w:rsid w:val="004054DB"/>
    <w:rsid w:val="0041233F"/>
    <w:rsid w:val="0042425C"/>
    <w:rsid w:val="00424785"/>
    <w:rsid w:val="00430B61"/>
    <w:rsid w:val="00432834"/>
    <w:rsid w:val="004777CD"/>
    <w:rsid w:val="004818ED"/>
    <w:rsid w:val="004B5BF3"/>
    <w:rsid w:val="004B748E"/>
    <w:rsid w:val="004C1EEA"/>
    <w:rsid w:val="004C3190"/>
    <w:rsid w:val="004D367D"/>
    <w:rsid w:val="004D3F6E"/>
    <w:rsid w:val="004D7776"/>
    <w:rsid w:val="004E45C1"/>
    <w:rsid w:val="004E6B8A"/>
    <w:rsid w:val="004F05E5"/>
    <w:rsid w:val="004F7E88"/>
    <w:rsid w:val="005024F2"/>
    <w:rsid w:val="0050305D"/>
    <w:rsid w:val="0050749D"/>
    <w:rsid w:val="00520446"/>
    <w:rsid w:val="00534130"/>
    <w:rsid w:val="00543218"/>
    <w:rsid w:val="00562D9E"/>
    <w:rsid w:val="00571C31"/>
    <w:rsid w:val="005731FA"/>
    <w:rsid w:val="005776F8"/>
    <w:rsid w:val="0058323C"/>
    <w:rsid w:val="00585A84"/>
    <w:rsid w:val="00593A77"/>
    <w:rsid w:val="005A66FA"/>
    <w:rsid w:val="005B102A"/>
    <w:rsid w:val="005B354E"/>
    <w:rsid w:val="005B7BE1"/>
    <w:rsid w:val="005C4B6F"/>
    <w:rsid w:val="005D0E69"/>
    <w:rsid w:val="005F10B0"/>
    <w:rsid w:val="005F663F"/>
    <w:rsid w:val="00620CFC"/>
    <w:rsid w:val="00630C6D"/>
    <w:rsid w:val="00637528"/>
    <w:rsid w:val="0064630E"/>
    <w:rsid w:val="00654891"/>
    <w:rsid w:val="006549CA"/>
    <w:rsid w:val="00656176"/>
    <w:rsid w:val="00677EE1"/>
    <w:rsid w:val="00684DF4"/>
    <w:rsid w:val="0069155F"/>
    <w:rsid w:val="0069313B"/>
    <w:rsid w:val="006A03EB"/>
    <w:rsid w:val="006A3213"/>
    <w:rsid w:val="006B25AF"/>
    <w:rsid w:val="006B40A8"/>
    <w:rsid w:val="006B4D31"/>
    <w:rsid w:val="006B5F30"/>
    <w:rsid w:val="006C4641"/>
    <w:rsid w:val="00717A56"/>
    <w:rsid w:val="007233B8"/>
    <w:rsid w:val="00770864"/>
    <w:rsid w:val="00782BF1"/>
    <w:rsid w:val="00785BED"/>
    <w:rsid w:val="007950F5"/>
    <w:rsid w:val="007A5EC5"/>
    <w:rsid w:val="007C072C"/>
    <w:rsid w:val="007D6C26"/>
    <w:rsid w:val="007E161D"/>
    <w:rsid w:val="007F61D7"/>
    <w:rsid w:val="007F6ECD"/>
    <w:rsid w:val="00806503"/>
    <w:rsid w:val="0083669A"/>
    <w:rsid w:val="008376B7"/>
    <w:rsid w:val="008415F7"/>
    <w:rsid w:val="00842F22"/>
    <w:rsid w:val="00845F21"/>
    <w:rsid w:val="00846170"/>
    <w:rsid w:val="00846D03"/>
    <w:rsid w:val="00850B33"/>
    <w:rsid w:val="008840C1"/>
    <w:rsid w:val="00890399"/>
    <w:rsid w:val="00893FAB"/>
    <w:rsid w:val="008A0104"/>
    <w:rsid w:val="008A3ECB"/>
    <w:rsid w:val="008C0E1A"/>
    <w:rsid w:val="008D0642"/>
    <w:rsid w:val="008D3EFF"/>
    <w:rsid w:val="008D42FA"/>
    <w:rsid w:val="008E6B3B"/>
    <w:rsid w:val="008F32AE"/>
    <w:rsid w:val="00907236"/>
    <w:rsid w:val="00911FB5"/>
    <w:rsid w:val="0092316C"/>
    <w:rsid w:val="00947101"/>
    <w:rsid w:val="00980F87"/>
    <w:rsid w:val="00996CCE"/>
    <w:rsid w:val="00997B6C"/>
    <w:rsid w:val="009D55F4"/>
    <w:rsid w:val="009E7564"/>
    <w:rsid w:val="00A111F1"/>
    <w:rsid w:val="00A14F2A"/>
    <w:rsid w:val="00A31764"/>
    <w:rsid w:val="00A3451C"/>
    <w:rsid w:val="00A62146"/>
    <w:rsid w:val="00A70365"/>
    <w:rsid w:val="00A72370"/>
    <w:rsid w:val="00A73915"/>
    <w:rsid w:val="00A95218"/>
    <w:rsid w:val="00A97475"/>
    <w:rsid w:val="00AA3132"/>
    <w:rsid w:val="00AD0F86"/>
    <w:rsid w:val="00AD24D7"/>
    <w:rsid w:val="00AE03DF"/>
    <w:rsid w:val="00AF5BE4"/>
    <w:rsid w:val="00B049CE"/>
    <w:rsid w:val="00B15F68"/>
    <w:rsid w:val="00B22471"/>
    <w:rsid w:val="00B400DA"/>
    <w:rsid w:val="00B4161A"/>
    <w:rsid w:val="00B426E1"/>
    <w:rsid w:val="00B7265F"/>
    <w:rsid w:val="00B72CB5"/>
    <w:rsid w:val="00B76272"/>
    <w:rsid w:val="00B869ED"/>
    <w:rsid w:val="00B92990"/>
    <w:rsid w:val="00B94C9D"/>
    <w:rsid w:val="00BC13B4"/>
    <w:rsid w:val="00BD7D97"/>
    <w:rsid w:val="00BE41FA"/>
    <w:rsid w:val="00BE73CA"/>
    <w:rsid w:val="00C20674"/>
    <w:rsid w:val="00C502ED"/>
    <w:rsid w:val="00C57583"/>
    <w:rsid w:val="00C6445A"/>
    <w:rsid w:val="00C70E6C"/>
    <w:rsid w:val="00C81105"/>
    <w:rsid w:val="00C81AE6"/>
    <w:rsid w:val="00C83D02"/>
    <w:rsid w:val="00C90E5D"/>
    <w:rsid w:val="00CA01E1"/>
    <w:rsid w:val="00CA397E"/>
    <w:rsid w:val="00CA5F09"/>
    <w:rsid w:val="00CB4839"/>
    <w:rsid w:val="00CB667A"/>
    <w:rsid w:val="00CC5C97"/>
    <w:rsid w:val="00CD0604"/>
    <w:rsid w:val="00CD1313"/>
    <w:rsid w:val="00CE0E69"/>
    <w:rsid w:val="00CF03EB"/>
    <w:rsid w:val="00CF2E76"/>
    <w:rsid w:val="00D00271"/>
    <w:rsid w:val="00D033ED"/>
    <w:rsid w:val="00D11C73"/>
    <w:rsid w:val="00D159BE"/>
    <w:rsid w:val="00D1626A"/>
    <w:rsid w:val="00D16567"/>
    <w:rsid w:val="00D16CC3"/>
    <w:rsid w:val="00D17170"/>
    <w:rsid w:val="00D217AE"/>
    <w:rsid w:val="00D35DA2"/>
    <w:rsid w:val="00D61207"/>
    <w:rsid w:val="00D64BED"/>
    <w:rsid w:val="00D66D53"/>
    <w:rsid w:val="00D7372A"/>
    <w:rsid w:val="00DA0E67"/>
    <w:rsid w:val="00DB75AF"/>
    <w:rsid w:val="00DD3BB9"/>
    <w:rsid w:val="00DF692F"/>
    <w:rsid w:val="00E044CB"/>
    <w:rsid w:val="00E12E7A"/>
    <w:rsid w:val="00E17A92"/>
    <w:rsid w:val="00E2068D"/>
    <w:rsid w:val="00E411CD"/>
    <w:rsid w:val="00E7190A"/>
    <w:rsid w:val="00E71F75"/>
    <w:rsid w:val="00E759D7"/>
    <w:rsid w:val="00E90582"/>
    <w:rsid w:val="00E9572C"/>
    <w:rsid w:val="00EA2619"/>
    <w:rsid w:val="00EA7B14"/>
    <w:rsid w:val="00EB7763"/>
    <w:rsid w:val="00EC023A"/>
    <w:rsid w:val="00EC3264"/>
    <w:rsid w:val="00EC4EB4"/>
    <w:rsid w:val="00ED7D94"/>
    <w:rsid w:val="00EE5AB3"/>
    <w:rsid w:val="00EF2383"/>
    <w:rsid w:val="00EF5080"/>
    <w:rsid w:val="00F05680"/>
    <w:rsid w:val="00F14FF1"/>
    <w:rsid w:val="00F36DBB"/>
    <w:rsid w:val="00F46A22"/>
    <w:rsid w:val="00F51D67"/>
    <w:rsid w:val="00F52ED3"/>
    <w:rsid w:val="00F86044"/>
    <w:rsid w:val="00F93CFE"/>
    <w:rsid w:val="00FB2850"/>
    <w:rsid w:val="00FC42AC"/>
    <w:rsid w:val="00FD1BF3"/>
    <w:rsid w:val="00FE6DC3"/>
    <w:rsid w:val="00FE7E96"/>
    <w:rsid w:val="00FF1379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F75"/>
    <w:rPr>
      <w:rFonts w:ascii="MS Sans Serif" w:hAnsi="MS Sans Seri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F7E88"/>
    <w:rPr>
      <w:color w:val="0000FF"/>
      <w:u w:val="single"/>
    </w:rPr>
  </w:style>
  <w:style w:type="paragraph" w:styleId="2">
    <w:name w:val="Body Text 2"/>
    <w:basedOn w:val="a"/>
    <w:link w:val="2Char"/>
    <w:rsid w:val="00893FAB"/>
    <w:rPr>
      <w:rFonts w:ascii="Arial" w:hAnsi="Arial" w:cs="Arial"/>
      <w:sz w:val="22"/>
      <w:szCs w:val="22"/>
      <w:lang w:val="el-GR" w:eastAsia="el-GR"/>
    </w:rPr>
  </w:style>
  <w:style w:type="character" w:customStyle="1" w:styleId="2Char">
    <w:name w:val="Σώμα κείμενου 2 Char"/>
    <w:basedOn w:val="a0"/>
    <w:link w:val="2"/>
    <w:rsid w:val="00893F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89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1287-FCC4-414D-882A-ED55735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Links>
    <vt:vector size="6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mailto:mail@1lyk-amarous.att.sch.gr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1lykamar</cp:lastModifiedBy>
  <cp:revision>58</cp:revision>
  <cp:lastPrinted>2016-10-26T09:37:00Z</cp:lastPrinted>
  <dcterms:created xsi:type="dcterms:W3CDTF">2016-02-28T20:29:00Z</dcterms:created>
  <dcterms:modified xsi:type="dcterms:W3CDTF">2018-03-13T09:31:00Z</dcterms:modified>
</cp:coreProperties>
</file>