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59" w:rsidRDefault="00161E1D" w:rsidP="005340B3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tbl>
      <w:tblPr>
        <w:tblStyle w:val="TableNormal"/>
        <w:tblW w:w="9620" w:type="dxa"/>
        <w:tblInd w:w="-1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DD4F59" w:rsidTr="005340B3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5340B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l-GR"/>
              </w:rPr>
              <w:drawing>
                <wp:inline distT="0" distB="0" distL="0" distR="0" wp14:anchorId="2D6BA7D1" wp14:editId="1611C0D0">
                  <wp:extent cx="624215" cy="714375"/>
                  <wp:effectExtent l="0" t="0" r="444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40" cy="718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="002A52CD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ΙΔΙΩΤΙΚΟ ΓΕΝΙΚΟ ΛΥΚΕΙΟ 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ΕΛΛΗΝΟΓΑΛΛΙΚΗΣ ΣΧΟΛΗΣ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     « ΑΓΙΟΣ  ΙΩΣΗΦ »</w:t>
            </w:r>
          </w:p>
          <w:p w:rsidR="008C21D4" w:rsidRPr="008C21D4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Θεσσ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αλονίκης 2 -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Πεύκη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15121                          </w:t>
            </w: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.: 2108126000 Fax: 2106120411</w:t>
            </w:r>
          </w:p>
          <w:p w:rsidR="00DD4F59" w:rsidRDefault="008C21D4" w:rsidP="008C21D4">
            <w:pPr>
              <w:pStyle w:val="2"/>
              <w:tabs>
                <w:tab w:val="left" w:pos="180"/>
              </w:tabs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 w:rsidRPr="008C21D4">
              <w:rPr>
                <w:rStyle w:val="a4"/>
                <w:rFonts w:ascii="Times New Roman" w:hAnsi="Times New Roman"/>
                <w:sz w:val="20"/>
                <w:szCs w:val="20"/>
              </w:rPr>
              <w:t>: lyceum@stjoseph</w:t>
            </w:r>
            <w:r w:rsidR="00D50847">
              <w:rPr>
                <w:rStyle w:val="a4"/>
                <w:rFonts w:ascii="Times New Roman" w:hAnsi="Times New Roman"/>
                <w:sz w:val="20"/>
                <w:szCs w:val="20"/>
              </w:rPr>
              <w:t>.gr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DD4F59" w:rsidRDefault="00DD4F59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340B3" w:rsidRPr="00D50847" w:rsidRDefault="002A52C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50847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</w:p>
          <w:p w:rsidR="005340B3" w:rsidRPr="00D50847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340B3" w:rsidRPr="00D50847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5340B3" w:rsidRPr="00D50847" w:rsidRDefault="005340B3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DD4F59" w:rsidRDefault="00161E1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α: 23-10-2018</w:t>
            </w:r>
          </w:p>
          <w:p w:rsidR="00DD4F59" w:rsidRPr="002A52CD" w:rsidRDefault="002A52CD" w:rsidP="002A52C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              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188</w:t>
            </w:r>
          </w:p>
        </w:tc>
      </w:tr>
    </w:tbl>
    <w:p w:rsidR="00DD4F59" w:rsidRDefault="00DD4F5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DD4F59" w:rsidRDefault="00161E1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DD4F59" w:rsidRDefault="00161E1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Γυμν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ασίου.</w:t>
      </w:r>
    </w:p>
    <w:p w:rsidR="00DD4F59" w:rsidRDefault="00161E1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-6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DD4F59" w:rsidTr="00105AA5">
        <w:trPr>
          <w:trHeight w:val="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suppressAutoHyphens/>
            </w:pPr>
            <w:r>
              <w:rPr>
                <w:rFonts w:eastAsia="Calibri" w:cs="Calibri"/>
                <w:b/>
                <w:bCs/>
              </w:rPr>
              <w:t>Γ. Ε. ΛΥΚΕΙΟ ΕΛΛΗΝΟΓΑΛΛΙΚΗΣ ΣΧΟΛΗΣ    « ΑΓΙΟΣ  ΙΩΣΗΦ »</w:t>
            </w:r>
          </w:p>
        </w:tc>
      </w:tr>
      <w:tr w:rsidR="00DD4F59" w:rsidTr="00105AA5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ΠΡΟΟΡΙΣΜΟΣ-ΗΜΕΡΟΜΗΝΙΑ ΑΝΑΧΩΡΗΣΗΣ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από Αθήνα για Άμστερνταμ 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="00D50847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από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΄Αμστερνταμ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για Αθήνα 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/210</w:t>
            </w:r>
            <w:r w:rsidRP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0F72E3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10</w:t>
            </w:r>
            <w:bookmarkStart w:id="0" w:name="_GoBack"/>
            <w:bookmarkEnd w:id="0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161E1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Pr="00927FB5" w:rsidRDefault="00161E1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πλάνο-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πούλμαν</w:t>
            </w:r>
          </w:p>
        </w:tc>
      </w:tr>
      <w:tr w:rsidR="00DD4F59" w:rsidTr="00105AA5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 w:rsidR="00D073D3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4*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ή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D4F59" w:rsidTr="00105AA5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Pr="00496090" w:rsidRDefault="00161E1D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496090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την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Πέμ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πτη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28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/3/2019.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αφ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ορά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Δευτέρ</w:t>
            </w:r>
            <w:proofErr w:type="spellEnd"/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27FB5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/2019.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 30/10/2018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11.00</w:t>
            </w:r>
          </w:p>
        </w:tc>
      </w:tr>
      <w:tr w:rsidR="00DD4F59" w:rsidTr="00105AA5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F59" w:rsidRDefault="00161E1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30/10/2018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ώρ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11.30</w:t>
            </w:r>
          </w:p>
        </w:tc>
      </w:tr>
    </w:tbl>
    <w:p w:rsidR="00DD4F59" w:rsidRDefault="00DD4F59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DD4F59">
      <w:pPr>
        <w:jc w:val="both"/>
      </w:pPr>
    </w:p>
    <w:p w:rsidR="00DD4F59" w:rsidRDefault="00161E1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DD4F59" w:rsidRDefault="00161E1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DD4F59" w:rsidRDefault="00DD4F59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DD4F59" w:rsidRDefault="00DD4F5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D4F59" w:rsidRDefault="00DD4F59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DD4F59" w:rsidRDefault="00DD4F59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4F59" w:rsidRDefault="00161E1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. Π. </w:t>
      </w: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Κώστ</w:t>
      </w:r>
      <w:proofErr w:type="spellEnd"/>
      <w:r>
        <w:rPr>
          <w:rStyle w:val="a4"/>
          <w:rFonts w:ascii="Times New Roman" w:hAnsi="Times New Roman"/>
          <w:b/>
          <w:bCs/>
          <w:sz w:val="24"/>
          <w:szCs w:val="24"/>
        </w:rPr>
        <w:t>ας</w:t>
      </w:r>
    </w:p>
    <w:sectPr w:rsidR="00DD4F5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BB" w:rsidRDefault="002025BB">
      <w:r>
        <w:separator/>
      </w:r>
    </w:p>
  </w:endnote>
  <w:endnote w:type="continuationSeparator" w:id="0">
    <w:p w:rsidR="002025BB" w:rsidRDefault="0020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9" w:rsidRDefault="00DD4F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BB" w:rsidRDefault="002025BB">
      <w:r>
        <w:separator/>
      </w:r>
    </w:p>
  </w:footnote>
  <w:footnote w:type="continuationSeparator" w:id="0">
    <w:p w:rsidR="002025BB" w:rsidRDefault="0020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59" w:rsidRDefault="00DD4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F59"/>
    <w:rsid w:val="00022BE6"/>
    <w:rsid w:val="000F72E3"/>
    <w:rsid w:val="00105AA5"/>
    <w:rsid w:val="00161E1D"/>
    <w:rsid w:val="002025BB"/>
    <w:rsid w:val="002A52CD"/>
    <w:rsid w:val="00496090"/>
    <w:rsid w:val="005340B3"/>
    <w:rsid w:val="005B6E06"/>
    <w:rsid w:val="008C21D4"/>
    <w:rsid w:val="00927FB5"/>
    <w:rsid w:val="00D073D3"/>
    <w:rsid w:val="00D50847"/>
    <w:rsid w:val="00DD4F59"/>
    <w:rsid w:val="00E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02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2BE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022B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22BE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Δημήτριος Κώστας</cp:lastModifiedBy>
  <cp:revision>7</cp:revision>
  <dcterms:created xsi:type="dcterms:W3CDTF">2018-10-24T10:52:00Z</dcterms:created>
  <dcterms:modified xsi:type="dcterms:W3CDTF">2018-10-25T05:58:00Z</dcterms:modified>
</cp:coreProperties>
</file>