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303" w:rsidRPr="00C34116" w:rsidRDefault="00082303" w:rsidP="00082303">
      <w:pPr>
        <w:rPr>
          <w:b/>
          <w:sz w:val="28"/>
          <w:szCs w:val="28"/>
          <w:lang w:val="en-US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EAA0B9F" wp14:editId="4C8C93A6">
            <wp:simplePos x="0" y="0"/>
            <wp:positionH relativeFrom="column">
              <wp:posOffset>447675</wp:posOffset>
            </wp:positionH>
            <wp:positionV relativeFrom="paragraph">
              <wp:posOffset>-104140</wp:posOffset>
            </wp:positionV>
            <wp:extent cx="771525" cy="619125"/>
            <wp:effectExtent l="0" t="0" r="0" b="0"/>
            <wp:wrapNone/>
            <wp:docPr id="2" name="Εικόνα 2" descr="ursulin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ursulines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303" w:rsidRPr="004F05CC" w:rsidRDefault="00082303" w:rsidP="00082303">
      <w:pPr>
        <w:rPr>
          <w:rFonts w:ascii="Palatino Linotype" w:hAnsi="Palatino Linotype"/>
          <w:b/>
        </w:rPr>
      </w:pPr>
      <w:r w:rsidRPr="00812C0D">
        <w:rPr>
          <w:b/>
        </w:rPr>
        <w:t xml:space="preserve">                                                                                                </w:t>
      </w:r>
      <w:r w:rsidRPr="004F05CC">
        <w:rPr>
          <w:rFonts w:ascii="Palatino Linotype" w:hAnsi="Palatino Linotype"/>
          <w:b/>
        </w:rPr>
        <w:t xml:space="preserve">ΗΜΕΡΟΜΗΝΙΑ: </w:t>
      </w:r>
      <w:r>
        <w:rPr>
          <w:rFonts w:ascii="Palatino Linotype" w:hAnsi="Palatino Linotype"/>
          <w:b/>
        </w:rPr>
        <w:t>19.03.2019</w:t>
      </w:r>
    </w:p>
    <w:p w:rsidR="00082303" w:rsidRPr="004F05CC" w:rsidRDefault="00082303" w:rsidP="00082303">
      <w:pPr>
        <w:jc w:val="center"/>
        <w:rPr>
          <w:rFonts w:ascii="Palatino Linotype" w:hAnsi="Palatino Linotype"/>
          <w:b/>
        </w:rPr>
      </w:pPr>
      <w:r w:rsidRPr="004F05CC">
        <w:rPr>
          <w:rFonts w:ascii="Palatino Linotype" w:hAnsi="Palatino Linotype"/>
          <w:b/>
        </w:rPr>
        <w:t xml:space="preserve">                                                       </w:t>
      </w:r>
      <w:r>
        <w:rPr>
          <w:rFonts w:ascii="Palatino Linotype" w:hAnsi="Palatino Linotype"/>
          <w:b/>
        </w:rPr>
        <w:t xml:space="preserve">          </w:t>
      </w:r>
      <w:r w:rsidRPr="004F05CC">
        <w:rPr>
          <w:rFonts w:ascii="Palatino Linotype" w:hAnsi="Palatino Linotype"/>
          <w:b/>
        </w:rPr>
        <w:t xml:space="preserve"> ΑΡΙΘ. </w:t>
      </w:r>
      <w:proofErr w:type="spellStart"/>
      <w:r w:rsidRPr="004F05CC">
        <w:rPr>
          <w:rFonts w:ascii="Palatino Linotype" w:hAnsi="Palatino Linotype"/>
          <w:b/>
        </w:rPr>
        <w:t>ΠΡΩΤ</w:t>
      </w:r>
      <w:proofErr w:type="spellEnd"/>
      <w:r w:rsidRPr="004F05CC">
        <w:rPr>
          <w:rFonts w:ascii="Palatino Linotype" w:hAnsi="Palatino Linotype"/>
          <w:b/>
        </w:rPr>
        <w:t xml:space="preserve">.:  </w:t>
      </w:r>
      <w:r>
        <w:rPr>
          <w:rFonts w:ascii="Palatino Linotype" w:hAnsi="Palatino Linotype"/>
          <w:b/>
        </w:rPr>
        <w:t>8</w:t>
      </w:r>
      <w:r>
        <w:rPr>
          <w:rFonts w:ascii="Palatino Linotype" w:hAnsi="Palatino Linotype"/>
          <w:b/>
        </w:rPr>
        <w:t>9</w:t>
      </w:r>
    </w:p>
    <w:p w:rsidR="00082303" w:rsidRPr="004F05CC" w:rsidRDefault="00082303" w:rsidP="00082303">
      <w:pPr>
        <w:ind w:left="-284"/>
        <w:rPr>
          <w:rFonts w:ascii="Palatino Linotype" w:hAnsi="Palatino Linotype"/>
          <w:b/>
          <w:sz w:val="18"/>
          <w:szCs w:val="18"/>
        </w:rPr>
      </w:pPr>
      <w:r w:rsidRPr="004F05CC">
        <w:rPr>
          <w:rFonts w:ascii="Palatino Linotype" w:hAnsi="Palatino Linotype"/>
          <w:b/>
          <w:sz w:val="18"/>
          <w:szCs w:val="18"/>
        </w:rPr>
        <w:t xml:space="preserve">ΕΛΛΗΝΟΓΑΛΛΙΚΗ  ΣΧΟΛΗ   </w:t>
      </w:r>
      <w:proofErr w:type="spellStart"/>
      <w:r w:rsidRPr="004F05CC">
        <w:rPr>
          <w:rFonts w:ascii="Palatino Linotype" w:hAnsi="Palatino Linotype"/>
          <w:b/>
          <w:sz w:val="18"/>
          <w:szCs w:val="18"/>
        </w:rPr>
        <w:t>ΟΥΡΣΟΥΛΙΝΩΝ</w:t>
      </w:r>
      <w:proofErr w:type="spellEnd"/>
    </w:p>
    <w:p w:rsidR="00082303" w:rsidRPr="004F05CC" w:rsidRDefault="00082303" w:rsidP="00082303">
      <w:pPr>
        <w:ind w:left="-284"/>
        <w:rPr>
          <w:rFonts w:ascii="Palatino Linotype" w:hAnsi="Palatino Linotype"/>
          <w:b/>
          <w:sz w:val="18"/>
          <w:szCs w:val="18"/>
        </w:rPr>
      </w:pPr>
      <w:r w:rsidRPr="004F05CC">
        <w:rPr>
          <w:rFonts w:ascii="Palatino Linotype" w:hAnsi="Palatino Linotype"/>
          <w:b/>
          <w:sz w:val="18"/>
          <w:szCs w:val="18"/>
        </w:rPr>
        <w:t xml:space="preserve">                             ΛΥΚΕΙΟ</w:t>
      </w:r>
    </w:p>
    <w:p w:rsidR="00082303" w:rsidRPr="004F05CC" w:rsidRDefault="00082303" w:rsidP="00082303">
      <w:pPr>
        <w:rPr>
          <w:rFonts w:ascii="Palatino Linotype" w:hAnsi="Palatino Linotype"/>
        </w:rPr>
      </w:pPr>
    </w:p>
    <w:p w:rsidR="00082303" w:rsidRPr="004F05CC" w:rsidRDefault="00082303" w:rsidP="00082303">
      <w:pPr>
        <w:jc w:val="center"/>
        <w:rPr>
          <w:rFonts w:ascii="Palatino Linotype" w:hAnsi="Palatino Linotype"/>
          <w:b/>
          <w:u w:val="single"/>
        </w:rPr>
      </w:pPr>
      <w:r w:rsidRPr="004F05CC">
        <w:rPr>
          <w:rFonts w:ascii="Palatino Linotype" w:hAnsi="Palatino Linotype"/>
          <w:b/>
          <w:u w:val="single"/>
        </w:rPr>
        <w:t>ΠΡΟΚΗΡΥΞΗ   ΜΕΤΑΚΙΝΗΣΗΣ</w:t>
      </w:r>
    </w:p>
    <w:p w:rsidR="00082303" w:rsidRPr="004F05CC" w:rsidRDefault="00082303" w:rsidP="00082303">
      <w:pPr>
        <w:jc w:val="center"/>
        <w:rPr>
          <w:rFonts w:ascii="Palatino Linotype" w:hAnsi="Palatino Linotype"/>
        </w:rPr>
      </w:pPr>
    </w:p>
    <w:tbl>
      <w:tblPr>
        <w:tblW w:w="107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5210"/>
      </w:tblGrid>
      <w:tr w:rsidR="00082303" w:rsidRPr="004F05CC" w:rsidTr="003D66E2">
        <w:trPr>
          <w:trHeight w:val="397"/>
        </w:trPr>
        <w:tc>
          <w:tcPr>
            <w:tcW w:w="5529" w:type="dxa"/>
            <w:vAlign w:val="center"/>
          </w:tcPr>
          <w:p w:rsidR="00082303" w:rsidRPr="00E440F7" w:rsidRDefault="00082303" w:rsidP="003D66E2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1. α) ΣΧΟΛΕΙΟ</w:t>
            </w:r>
          </w:p>
        </w:tc>
        <w:tc>
          <w:tcPr>
            <w:tcW w:w="5210" w:type="dxa"/>
            <w:vAlign w:val="center"/>
          </w:tcPr>
          <w:p w:rsidR="00082303" w:rsidRPr="00E440F7" w:rsidRDefault="00082303" w:rsidP="003D66E2">
            <w:pPr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E440F7">
              <w:rPr>
                <w:rFonts w:ascii="Cambria" w:hAnsi="Cambria"/>
                <w:b/>
                <w:sz w:val="20"/>
                <w:szCs w:val="20"/>
              </w:rPr>
              <w:t>ΓΕΛ</w:t>
            </w:r>
            <w:proofErr w:type="spellEnd"/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E440F7">
              <w:rPr>
                <w:rFonts w:ascii="Cambria" w:hAnsi="Cambria"/>
                <w:b/>
                <w:sz w:val="20"/>
                <w:szCs w:val="20"/>
              </w:rPr>
              <w:t>ΟΥΡΣΟΥΛΙΝΩΝ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Α</w:t>
            </w:r>
            <w:r>
              <w:rPr>
                <w:rFonts w:ascii="Cambria" w:hAnsi="Cambria"/>
                <w:b/>
                <w:sz w:val="20"/>
                <w:szCs w:val="20"/>
              </w:rPr>
              <w:t>΄ΛΥΚΕΙΟΥ</w:t>
            </w:r>
            <w:proofErr w:type="spellEnd"/>
          </w:p>
        </w:tc>
      </w:tr>
      <w:tr w:rsidR="00082303" w:rsidRPr="004F05CC" w:rsidTr="003D66E2">
        <w:trPr>
          <w:trHeight w:val="397"/>
        </w:trPr>
        <w:tc>
          <w:tcPr>
            <w:tcW w:w="5529" w:type="dxa"/>
            <w:vAlign w:val="center"/>
          </w:tcPr>
          <w:p w:rsidR="00082303" w:rsidRPr="00E440F7" w:rsidRDefault="00082303" w:rsidP="003D66E2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2. ΠΡΟΟΡΙΣΜΟΣ</w:t>
            </w:r>
          </w:p>
        </w:tc>
        <w:tc>
          <w:tcPr>
            <w:tcW w:w="5210" w:type="dxa"/>
            <w:vAlign w:val="center"/>
          </w:tcPr>
          <w:p w:rsidR="00082303" w:rsidRPr="00E440F7" w:rsidRDefault="00082303" w:rsidP="003D66E2">
            <w:pPr>
              <w:pStyle w:val="2"/>
              <w:tabs>
                <w:tab w:val="left" w:pos="0"/>
                <w:tab w:val="left" w:pos="180"/>
              </w:tabs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ΝΑΞΟΣ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E440F7">
              <w:rPr>
                <w:rFonts w:ascii="Cambria" w:hAnsi="Cambria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82303" w:rsidRPr="004F05CC" w:rsidTr="003D66E2">
        <w:trPr>
          <w:trHeight w:val="397"/>
        </w:trPr>
        <w:tc>
          <w:tcPr>
            <w:tcW w:w="5529" w:type="dxa"/>
            <w:vAlign w:val="center"/>
          </w:tcPr>
          <w:p w:rsidR="00082303" w:rsidRPr="00E440F7" w:rsidRDefault="00082303" w:rsidP="003D66E2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3. ΑΡΙΘΜΟΣ ΗΜΕΡΩΝ</w:t>
            </w:r>
          </w:p>
        </w:tc>
        <w:tc>
          <w:tcPr>
            <w:tcW w:w="5210" w:type="dxa"/>
            <w:vAlign w:val="center"/>
          </w:tcPr>
          <w:p w:rsidR="00082303" w:rsidRPr="00E440F7" w:rsidRDefault="00082303" w:rsidP="003D66E2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</w:tr>
      <w:tr w:rsidR="00082303" w:rsidRPr="004F05CC" w:rsidTr="003D66E2">
        <w:trPr>
          <w:trHeight w:val="454"/>
        </w:trPr>
        <w:tc>
          <w:tcPr>
            <w:tcW w:w="5529" w:type="dxa"/>
            <w:vAlign w:val="center"/>
          </w:tcPr>
          <w:p w:rsidR="00082303" w:rsidRPr="00E440F7" w:rsidRDefault="00082303" w:rsidP="003D66E2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4. ΗΜΕΡΟΜΗΝΙΕΣ</w:t>
            </w:r>
          </w:p>
        </w:tc>
        <w:tc>
          <w:tcPr>
            <w:tcW w:w="5210" w:type="dxa"/>
            <w:vAlign w:val="center"/>
          </w:tcPr>
          <w:p w:rsidR="00082303" w:rsidRPr="00E440F7" w:rsidRDefault="00082303" w:rsidP="003D66E2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  <w:r>
              <w:rPr>
                <w:rFonts w:ascii="Cambria" w:hAnsi="Cambria"/>
                <w:b/>
                <w:sz w:val="20"/>
                <w:szCs w:val="20"/>
              </w:rPr>
              <w:t>-14.04.2019</w:t>
            </w:r>
          </w:p>
        </w:tc>
      </w:tr>
      <w:tr w:rsidR="00082303" w:rsidRPr="004F05CC" w:rsidTr="003D66E2">
        <w:trPr>
          <w:trHeight w:val="454"/>
        </w:trPr>
        <w:tc>
          <w:tcPr>
            <w:tcW w:w="5529" w:type="dxa"/>
            <w:vAlign w:val="center"/>
          </w:tcPr>
          <w:p w:rsidR="00082303" w:rsidRPr="00E440F7" w:rsidRDefault="00082303" w:rsidP="003D66E2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5. α) ΑΡΙΘΜΟΣ     ΜΑΘΗΤΩΝ</w:t>
            </w:r>
          </w:p>
        </w:tc>
        <w:tc>
          <w:tcPr>
            <w:tcW w:w="5210" w:type="dxa"/>
            <w:vAlign w:val="center"/>
          </w:tcPr>
          <w:p w:rsidR="00082303" w:rsidRPr="00E440F7" w:rsidRDefault="00082303" w:rsidP="003D66E2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  <w:r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</w:tr>
      <w:tr w:rsidR="00082303" w:rsidRPr="004F05CC" w:rsidTr="003D66E2">
        <w:trPr>
          <w:trHeight w:val="454"/>
        </w:trPr>
        <w:tc>
          <w:tcPr>
            <w:tcW w:w="5529" w:type="dxa"/>
            <w:vAlign w:val="center"/>
          </w:tcPr>
          <w:p w:rsidR="00082303" w:rsidRPr="00E440F7" w:rsidRDefault="00082303" w:rsidP="003D66E2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    β) ΑΡΙΘΜΟΣ     ΚΑΘΗΓΗΤΩΝ</w:t>
            </w:r>
          </w:p>
        </w:tc>
        <w:tc>
          <w:tcPr>
            <w:tcW w:w="5210" w:type="dxa"/>
            <w:vAlign w:val="center"/>
          </w:tcPr>
          <w:p w:rsidR="00082303" w:rsidRPr="00E440F7" w:rsidRDefault="00082303" w:rsidP="003D66E2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</w:tr>
      <w:tr w:rsidR="00082303" w:rsidRPr="004F05CC" w:rsidTr="003D66E2">
        <w:trPr>
          <w:trHeight w:val="624"/>
        </w:trPr>
        <w:tc>
          <w:tcPr>
            <w:tcW w:w="5529" w:type="dxa"/>
            <w:vAlign w:val="center"/>
          </w:tcPr>
          <w:p w:rsidR="00082303" w:rsidRPr="00E440F7" w:rsidRDefault="00082303" w:rsidP="003D66E2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6. α) ΚΑΤΗΓΟΡΙΑ ΞΕΝΟΔΟΧΕΙΟΥ</w:t>
            </w:r>
          </w:p>
        </w:tc>
        <w:tc>
          <w:tcPr>
            <w:tcW w:w="5210" w:type="dxa"/>
            <w:vAlign w:val="center"/>
          </w:tcPr>
          <w:p w:rsidR="00082303" w:rsidRPr="00E440F7" w:rsidRDefault="00082303" w:rsidP="003D66E2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ΞΕΝΟΔΟΧΕΙ</w:t>
            </w:r>
            <w:r>
              <w:rPr>
                <w:rFonts w:ascii="Cambria" w:hAnsi="Cambria"/>
                <w:b/>
                <w:sz w:val="20"/>
                <w:szCs w:val="20"/>
              </w:rPr>
              <w:t>Ο</w:t>
            </w: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ΤΕΣΣΑΡΩΝ</w:t>
            </w: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 ΑΣΤΕΡΩΝ</w:t>
            </w:r>
          </w:p>
          <w:p w:rsidR="00082303" w:rsidRPr="00E440F7" w:rsidRDefault="00082303" w:rsidP="003D66E2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ΜΟΝΟΚΛΙΝΑ ΔΩΜΑΤΙΑ ΓΙΑ ΚΑΘΗΓΗΤΕΣ</w:t>
            </w:r>
          </w:p>
          <w:p w:rsidR="00082303" w:rsidRPr="00E440F7" w:rsidRDefault="00082303" w:rsidP="003D66E2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ΔΙΚΛΙΝΑ ΚΑΙ ΤΡΙΚΛΙΝΑ ΓΙΑ ΜΑΘΗΤΕΣ ΜΕ ΠΡΩΙΝΟ ΚΑΙ ΗΜΙΔΙΑΤΡΟΦΗ</w:t>
            </w:r>
          </w:p>
        </w:tc>
      </w:tr>
      <w:tr w:rsidR="00082303" w:rsidRPr="004F05CC" w:rsidTr="003D66E2">
        <w:trPr>
          <w:trHeight w:val="454"/>
        </w:trPr>
        <w:tc>
          <w:tcPr>
            <w:tcW w:w="5529" w:type="dxa"/>
            <w:vAlign w:val="center"/>
          </w:tcPr>
          <w:p w:rsidR="00082303" w:rsidRPr="00E440F7" w:rsidRDefault="00082303" w:rsidP="003D66E2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    β) ΠΕΡΙΟΧΗ </w:t>
            </w:r>
          </w:p>
        </w:tc>
        <w:tc>
          <w:tcPr>
            <w:tcW w:w="5210" w:type="dxa"/>
            <w:vAlign w:val="center"/>
          </w:tcPr>
          <w:p w:rsidR="00082303" w:rsidRPr="00E440F7" w:rsidRDefault="00082303" w:rsidP="003D66E2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ΝΑΞΟΣ</w:t>
            </w:r>
          </w:p>
        </w:tc>
      </w:tr>
      <w:tr w:rsidR="00082303" w:rsidRPr="004F05CC" w:rsidTr="003D66E2">
        <w:trPr>
          <w:trHeight w:val="454"/>
        </w:trPr>
        <w:tc>
          <w:tcPr>
            <w:tcW w:w="5529" w:type="dxa"/>
            <w:vAlign w:val="center"/>
          </w:tcPr>
          <w:p w:rsidR="00082303" w:rsidRPr="00E440F7" w:rsidRDefault="00082303" w:rsidP="003D66E2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7. ΜΕΤΑΦΟΡΙΚΟ ΜΕΣΟ</w:t>
            </w:r>
          </w:p>
        </w:tc>
        <w:tc>
          <w:tcPr>
            <w:tcW w:w="5210" w:type="dxa"/>
            <w:vAlign w:val="center"/>
          </w:tcPr>
          <w:p w:rsidR="00082303" w:rsidRPr="00E440F7" w:rsidRDefault="00082303" w:rsidP="003D66E2">
            <w:pPr>
              <w:pStyle w:val="2"/>
              <w:tabs>
                <w:tab w:val="left" w:pos="0"/>
                <w:tab w:val="left" w:pos="180"/>
              </w:tabs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440F7">
              <w:rPr>
                <w:rFonts w:ascii="Cambria" w:hAnsi="Cambria" w:cs="Times New Roman"/>
                <w:b/>
                <w:sz w:val="20"/>
                <w:szCs w:val="20"/>
              </w:rPr>
              <w:t>Π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ΛΟΙΟ </w:t>
            </w:r>
            <w:r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Blue</w:t>
            </w:r>
            <w:r w:rsidRPr="00082303">
              <w:rPr>
                <w:rFonts w:ascii="Cambria" w:hAnsi="Cambria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Star</w:t>
            </w:r>
            <w:r w:rsidRPr="00082303">
              <w:rPr>
                <w:rFonts w:ascii="Cambria" w:hAnsi="Cambria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ΑΠΟ ΠΕΙΡΑΙΑ ΠΡΟΣ ΝΑΞΟ ΚΑΙ ΑΠΟ ΝΑΞΟ ΠΡΟΣ ΠΕΙΡΑΙΑ</w:t>
            </w:r>
          </w:p>
          <w:p w:rsidR="00082303" w:rsidRPr="00E440F7" w:rsidRDefault="00082303" w:rsidP="003D66E2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ΠΟΥΛΜΑΝ (ΜΕΤΑΚΙΝΗΣΗ ΣΤΗ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ΝΑΞΟ</w:t>
            </w:r>
            <w:r w:rsidRPr="00E440F7">
              <w:rPr>
                <w:rFonts w:ascii="Cambria" w:hAnsi="Cambria"/>
                <w:b/>
                <w:sz w:val="20"/>
                <w:szCs w:val="20"/>
              </w:rPr>
              <w:t>) ΔΙΑΘΕΣΙΜΟ 24 ΩΡΕΣ ΤΟ 24ΩΡΟ</w:t>
            </w:r>
          </w:p>
        </w:tc>
      </w:tr>
      <w:tr w:rsidR="00082303" w:rsidRPr="004F05CC" w:rsidTr="003D66E2">
        <w:trPr>
          <w:trHeight w:val="227"/>
        </w:trPr>
        <w:tc>
          <w:tcPr>
            <w:tcW w:w="5529" w:type="dxa"/>
            <w:vAlign w:val="center"/>
          </w:tcPr>
          <w:p w:rsidR="00082303" w:rsidRPr="00E440F7" w:rsidRDefault="00082303" w:rsidP="003D66E2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8. ΛΟΙΠΕΣ ΥΠΗΡΕΣΙΕΣ</w:t>
            </w:r>
          </w:p>
        </w:tc>
        <w:tc>
          <w:tcPr>
            <w:tcW w:w="5210" w:type="dxa"/>
            <w:vAlign w:val="center"/>
          </w:tcPr>
          <w:p w:rsidR="00082303" w:rsidRPr="00082303" w:rsidRDefault="00082303" w:rsidP="00082303">
            <w:pPr>
              <w:jc w:val="both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Ξεναγήσεις στη Νάξο</w:t>
            </w:r>
          </w:p>
        </w:tc>
      </w:tr>
      <w:tr w:rsidR="00082303" w:rsidRPr="004F05CC" w:rsidTr="003D66E2">
        <w:trPr>
          <w:trHeight w:val="454"/>
        </w:trPr>
        <w:tc>
          <w:tcPr>
            <w:tcW w:w="5529" w:type="dxa"/>
            <w:vAlign w:val="center"/>
          </w:tcPr>
          <w:p w:rsidR="00082303" w:rsidRPr="00E440F7" w:rsidRDefault="00082303" w:rsidP="003D66E2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9. ΑΣΦΑΛΙΣΗ ΕΥΘΥΝΗΣ  ΔΙΟΡΓΑΝΩΤΗ</w:t>
            </w:r>
          </w:p>
        </w:tc>
        <w:tc>
          <w:tcPr>
            <w:tcW w:w="5210" w:type="dxa"/>
            <w:vAlign w:val="center"/>
          </w:tcPr>
          <w:p w:rsidR="00082303" w:rsidRPr="00E440F7" w:rsidRDefault="00082303" w:rsidP="003D66E2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ΝΑΙ </w:t>
            </w:r>
          </w:p>
        </w:tc>
      </w:tr>
      <w:tr w:rsidR="00082303" w:rsidRPr="004F05CC" w:rsidTr="003D66E2">
        <w:trPr>
          <w:trHeight w:val="454"/>
        </w:trPr>
        <w:tc>
          <w:tcPr>
            <w:tcW w:w="5529" w:type="dxa"/>
            <w:vAlign w:val="center"/>
          </w:tcPr>
          <w:p w:rsidR="00082303" w:rsidRPr="00E440F7" w:rsidRDefault="00082303" w:rsidP="003D66E2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10. ΕΠΙΒΑΡΥΝΣΗ ΑΝΑ ΜΑΘΗΤΗ  (ΜΕ ΦΠΑ)</w:t>
            </w:r>
          </w:p>
        </w:tc>
        <w:tc>
          <w:tcPr>
            <w:tcW w:w="5210" w:type="dxa"/>
            <w:vAlign w:val="center"/>
          </w:tcPr>
          <w:p w:rsidR="00082303" w:rsidRPr="00E440F7" w:rsidRDefault="00082303" w:rsidP="003D66E2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ΝΑΙ</w:t>
            </w:r>
          </w:p>
        </w:tc>
      </w:tr>
      <w:tr w:rsidR="00082303" w:rsidRPr="004F05CC" w:rsidTr="003D66E2">
        <w:trPr>
          <w:trHeight w:val="454"/>
        </w:trPr>
        <w:tc>
          <w:tcPr>
            <w:tcW w:w="5529" w:type="dxa"/>
            <w:vAlign w:val="center"/>
          </w:tcPr>
          <w:p w:rsidR="00082303" w:rsidRPr="00E440F7" w:rsidRDefault="00082303" w:rsidP="003D66E2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11.ΣΥΝΟΛΙΚΟ ΚΟΣΤΟΣ ΜΕΤΑΚΙΝΗΣΗΣ</w:t>
            </w:r>
          </w:p>
        </w:tc>
        <w:tc>
          <w:tcPr>
            <w:tcW w:w="5210" w:type="dxa"/>
            <w:vAlign w:val="center"/>
          </w:tcPr>
          <w:p w:rsidR="00082303" w:rsidRPr="00E440F7" w:rsidRDefault="00082303" w:rsidP="003D66E2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ΝΑΙ</w:t>
            </w:r>
          </w:p>
        </w:tc>
      </w:tr>
      <w:tr w:rsidR="00082303" w:rsidRPr="004F05CC" w:rsidTr="003D66E2">
        <w:trPr>
          <w:trHeight w:val="454"/>
        </w:trPr>
        <w:tc>
          <w:tcPr>
            <w:tcW w:w="5529" w:type="dxa"/>
            <w:vAlign w:val="center"/>
          </w:tcPr>
          <w:p w:rsidR="00082303" w:rsidRPr="00E440F7" w:rsidRDefault="00082303" w:rsidP="003D66E2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12. ΠΡΟΑΙΡΕΤΙΚΗ ΑΣΦΑΛΙΣΗ       (ΑΤΥΧΗΜΑΤΟΣ-ΑΣΘΕΝΕΙΑΣ)</w:t>
            </w:r>
          </w:p>
        </w:tc>
        <w:tc>
          <w:tcPr>
            <w:tcW w:w="5210" w:type="dxa"/>
            <w:vAlign w:val="center"/>
          </w:tcPr>
          <w:p w:rsidR="00082303" w:rsidRPr="00E440F7" w:rsidRDefault="00082303" w:rsidP="003D66E2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ΝΑΙ</w:t>
            </w:r>
          </w:p>
        </w:tc>
      </w:tr>
      <w:tr w:rsidR="00082303" w:rsidRPr="004F05CC" w:rsidTr="003D66E2">
        <w:trPr>
          <w:trHeight w:val="454"/>
        </w:trPr>
        <w:tc>
          <w:tcPr>
            <w:tcW w:w="5529" w:type="dxa"/>
            <w:vAlign w:val="center"/>
          </w:tcPr>
          <w:p w:rsidR="00082303" w:rsidRPr="00E440F7" w:rsidRDefault="00082303" w:rsidP="003D66E2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13. ΚΑΤΑΛΗΚΤΙΚΗ ΗΜΕΡΟΜΗΝΙΑ   </w:t>
            </w:r>
          </w:p>
          <w:p w:rsidR="00082303" w:rsidRPr="00E440F7" w:rsidRDefault="00082303" w:rsidP="003D66E2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      ΚΑΤΑΘΕΣΗΣ ΠΡΟΣΦΟΡΑΣ ΣΤΟ  ΣΧΟΛΕΙΟ</w:t>
            </w:r>
          </w:p>
        </w:tc>
        <w:tc>
          <w:tcPr>
            <w:tcW w:w="5210" w:type="dxa"/>
            <w:vAlign w:val="center"/>
          </w:tcPr>
          <w:p w:rsidR="00082303" w:rsidRPr="00C17023" w:rsidRDefault="00082303" w:rsidP="003D66E2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Τρίτη 26 Μαρτίου 2019, 11.00</w:t>
            </w:r>
          </w:p>
        </w:tc>
      </w:tr>
      <w:tr w:rsidR="00082303" w:rsidRPr="004F05CC" w:rsidTr="003D66E2">
        <w:trPr>
          <w:trHeight w:val="454"/>
        </w:trPr>
        <w:tc>
          <w:tcPr>
            <w:tcW w:w="5529" w:type="dxa"/>
            <w:vAlign w:val="center"/>
          </w:tcPr>
          <w:p w:rsidR="00082303" w:rsidRPr="00E440F7" w:rsidRDefault="00082303" w:rsidP="003D66E2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14. ΗΜΕΡΟΜΗΝΙΑ ΑΝΟΙΓΜΑΤΟΣ  ΠΡΟΣΦΟΡΑΣ </w:t>
            </w:r>
          </w:p>
        </w:tc>
        <w:tc>
          <w:tcPr>
            <w:tcW w:w="5210" w:type="dxa"/>
            <w:vAlign w:val="center"/>
          </w:tcPr>
          <w:p w:rsidR="00082303" w:rsidRPr="00E440F7" w:rsidRDefault="00082303" w:rsidP="003D66E2">
            <w:pPr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Τρίτη 26 Μαρτίου 2019, </w:t>
            </w:r>
            <w:r w:rsidRPr="00C17023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  <w:r w:rsidRPr="00C17023">
              <w:rPr>
                <w:rFonts w:ascii="Cambria" w:hAnsi="Cambria"/>
                <w:b/>
                <w:sz w:val="20"/>
                <w:szCs w:val="20"/>
              </w:rPr>
              <w:t>:</w:t>
            </w:r>
            <w:r>
              <w:rPr>
                <w:rFonts w:ascii="Cambria" w:hAnsi="Cambria"/>
                <w:b/>
                <w:sz w:val="20"/>
                <w:szCs w:val="20"/>
              </w:rPr>
              <w:t>0</w:t>
            </w:r>
            <w:r w:rsidRPr="00C17023">
              <w:rPr>
                <w:rFonts w:ascii="Cambria" w:hAnsi="Cambria"/>
                <w:b/>
                <w:sz w:val="20"/>
                <w:szCs w:val="20"/>
              </w:rPr>
              <w:t>0</w:t>
            </w:r>
          </w:p>
        </w:tc>
      </w:tr>
    </w:tbl>
    <w:p w:rsidR="00082303" w:rsidRPr="004F05CC" w:rsidRDefault="00082303" w:rsidP="00082303">
      <w:pPr>
        <w:rPr>
          <w:rFonts w:ascii="Palatino Linotype" w:hAnsi="Palatino Linotype"/>
        </w:rPr>
      </w:pPr>
    </w:p>
    <w:p w:rsidR="00082303" w:rsidRPr="004F05CC" w:rsidRDefault="00082303" w:rsidP="00082303">
      <w:pPr>
        <w:tabs>
          <w:tab w:val="left" w:pos="6975"/>
        </w:tabs>
        <w:rPr>
          <w:rFonts w:ascii="Palatino Linotype" w:hAnsi="Palatino Linotype"/>
        </w:rPr>
      </w:pPr>
      <w:r w:rsidRPr="004F05CC">
        <w:rPr>
          <w:rFonts w:ascii="Palatino Linotype" w:hAnsi="Palatino Linotype"/>
        </w:rPr>
        <w:t>Προϋποθέσεις</w:t>
      </w:r>
    </w:p>
    <w:p w:rsidR="00082303" w:rsidRPr="004F05CC" w:rsidRDefault="00082303" w:rsidP="00082303">
      <w:pPr>
        <w:numPr>
          <w:ilvl w:val="0"/>
          <w:numId w:val="1"/>
        </w:numPr>
        <w:tabs>
          <w:tab w:val="left" w:pos="0"/>
        </w:tabs>
        <w:rPr>
          <w:rFonts w:ascii="Palatino Linotype" w:hAnsi="Palatino Linotype"/>
        </w:rPr>
      </w:pPr>
      <w:r w:rsidRPr="004F05CC">
        <w:rPr>
          <w:rFonts w:ascii="Palatino Linotype" w:hAnsi="Palatino Linotype"/>
        </w:rPr>
        <w:t>Η προσφορά κατατίθεται κλειστή μέχρι την ώρα που αναφέρεται και μόνο σε έντυπη μορφή στο σχολείο.</w:t>
      </w:r>
    </w:p>
    <w:p w:rsidR="00082303" w:rsidRPr="004F05CC" w:rsidRDefault="00082303" w:rsidP="00082303">
      <w:pPr>
        <w:numPr>
          <w:ilvl w:val="0"/>
          <w:numId w:val="1"/>
        </w:numPr>
        <w:tabs>
          <w:tab w:val="left" w:pos="0"/>
        </w:tabs>
        <w:rPr>
          <w:rFonts w:ascii="Palatino Linotype" w:hAnsi="Palatino Linotype"/>
          <w:sz w:val="22"/>
          <w:szCs w:val="22"/>
        </w:rPr>
      </w:pPr>
      <w:r w:rsidRPr="004F05CC">
        <w:rPr>
          <w:rFonts w:ascii="Palatino Linotype" w:hAnsi="Palatino Linotype"/>
        </w:rPr>
        <w:t>Εσωκλείεται από το ταξιδιωτικό γραφείο υπεύθυνη δήλωση ότι διαθέτει βεβαίωση συνδρομής των νόμιμων προϋποθέσεων λειτουργίας, η οποία είναι σε ισχύ.</w:t>
      </w:r>
      <w:r w:rsidRPr="004F05CC">
        <w:rPr>
          <w:rFonts w:ascii="Palatino Linotype" w:hAnsi="Palatino Linotype"/>
        </w:rPr>
        <w:tab/>
      </w:r>
    </w:p>
    <w:p w:rsidR="00082303" w:rsidRPr="004F05CC" w:rsidRDefault="00082303" w:rsidP="00082303">
      <w:pPr>
        <w:numPr>
          <w:ilvl w:val="0"/>
          <w:numId w:val="1"/>
        </w:numPr>
        <w:tabs>
          <w:tab w:val="left" w:pos="0"/>
        </w:tabs>
        <w:rPr>
          <w:rFonts w:ascii="Palatino Linotype" w:hAnsi="Palatino Linotype"/>
          <w:sz w:val="22"/>
          <w:szCs w:val="22"/>
        </w:rPr>
      </w:pPr>
      <w:r w:rsidRPr="004F05CC">
        <w:rPr>
          <w:rFonts w:ascii="Palatino Linotype" w:hAnsi="Palatino Linotype" w:cs="Calibri"/>
          <w:sz w:val="22"/>
          <w:szCs w:val="22"/>
        </w:rPr>
        <w:t xml:space="preserve">Το 20% του συνολικού ποσού </w:t>
      </w:r>
      <w:proofErr w:type="spellStart"/>
      <w:r w:rsidRPr="004F05CC">
        <w:rPr>
          <w:rFonts w:ascii="Palatino Linotype" w:hAnsi="Palatino Linotype" w:cs="Calibri"/>
          <w:sz w:val="22"/>
          <w:szCs w:val="22"/>
        </w:rPr>
        <w:t>παρακρατείται</w:t>
      </w:r>
      <w:proofErr w:type="spellEnd"/>
      <w:r w:rsidRPr="004F05CC">
        <w:rPr>
          <w:rFonts w:ascii="Palatino Linotype" w:hAnsi="Palatino Linotype" w:cs="Calibri"/>
          <w:sz w:val="22"/>
          <w:szCs w:val="22"/>
        </w:rPr>
        <w:t xml:space="preserve"> ως εγγύηση και θα αποδοθεί σε τρεις ( 3 ) εργάσιμες ημέρες μετά την επιστροφή, εφόσον έχουν τηρηθεί επακριβώς όλα όσα συμφωνήθηκαν.</w:t>
      </w:r>
    </w:p>
    <w:p w:rsidR="00082303" w:rsidRDefault="00082303" w:rsidP="00082303">
      <w:pPr>
        <w:tabs>
          <w:tab w:val="left" w:pos="6975"/>
        </w:tabs>
        <w:rPr>
          <w:rFonts w:ascii="Palatino Linotype" w:hAnsi="Palatino Linotype"/>
          <w:b/>
        </w:rPr>
      </w:pPr>
      <w:r w:rsidRPr="004F05CC">
        <w:rPr>
          <w:rFonts w:ascii="Palatino Linotype" w:hAnsi="Palatino Linotype"/>
        </w:rPr>
        <w:tab/>
        <w:t xml:space="preserve"> </w:t>
      </w:r>
      <w:r>
        <w:rPr>
          <w:rFonts w:ascii="Palatino Linotype" w:hAnsi="Palatino Linotype"/>
          <w:b/>
        </w:rPr>
        <w:t>Η</w:t>
      </w:r>
      <w:r w:rsidRPr="004F05CC">
        <w:rPr>
          <w:rFonts w:ascii="Palatino Linotype" w:hAnsi="Palatino Linotype"/>
          <w:b/>
        </w:rPr>
        <w:t xml:space="preserve"> ΔΙΕΥΘΥΝΤ</w:t>
      </w:r>
      <w:r>
        <w:rPr>
          <w:rFonts w:ascii="Palatino Linotype" w:hAnsi="Palatino Linotype"/>
          <w:b/>
        </w:rPr>
        <w:t>ΡΙΑ</w:t>
      </w:r>
    </w:p>
    <w:p w:rsidR="00082303" w:rsidRPr="004F05CC" w:rsidRDefault="00082303" w:rsidP="00082303">
      <w:pPr>
        <w:tabs>
          <w:tab w:val="left" w:pos="6975"/>
        </w:tabs>
        <w:rPr>
          <w:rFonts w:ascii="Palatino Linotype" w:hAnsi="Palatino Linotype"/>
          <w:b/>
        </w:rPr>
      </w:pPr>
    </w:p>
    <w:p w:rsidR="00082303" w:rsidRPr="004F05CC" w:rsidRDefault="00082303" w:rsidP="00082303">
      <w:pPr>
        <w:tabs>
          <w:tab w:val="left" w:pos="6975"/>
        </w:tabs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ab/>
        <w:t xml:space="preserve">ΔΗΜΗΤΡΑ </w:t>
      </w:r>
      <w:proofErr w:type="spellStart"/>
      <w:r>
        <w:rPr>
          <w:rFonts w:ascii="Palatino Linotype" w:hAnsi="Palatino Linotype"/>
          <w:b/>
        </w:rPr>
        <w:t>ΣΕΡΓΗ</w:t>
      </w:r>
      <w:proofErr w:type="spellEnd"/>
    </w:p>
    <w:p w:rsidR="00082303" w:rsidRPr="004F05CC" w:rsidRDefault="00082303" w:rsidP="00082303">
      <w:pPr>
        <w:tabs>
          <w:tab w:val="left" w:pos="6975"/>
        </w:tabs>
        <w:rPr>
          <w:rFonts w:ascii="Palatino Linotype" w:hAnsi="Palatino Linotype"/>
          <w:b/>
        </w:rPr>
      </w:pPr>
      <w:r w:rsidRPr="004F05CC">
        <w:rPr>
          <w:rFonts w:ascii="Palatino Linotype" w:hAnsi="Palatino Linotype"/>
          <w:b/>
        </w:rPr>
        <w:t xml:space="preserve">         </w:t>
      </w:r>
    </w:p>
    <w:p w:rsidR="00082303" w:rsidRDefault="00082303" w:rsidP="00082303"/>
    <w:p w:rsidR="00A47941" w:rsidRDefault="00A47941"/>
    <w:sectPr w:rsidR="00A47941" w:rsidSect="00C41EE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074CB"/>
    <w:multiLevelType w:val="hybridMultilevel"/>
    <w:tmpl w:val="3C0E5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303"/>
    <w:rsid w:val="00082303"/>
    <w:rsid w:val="002C6F87"/>
    <w:rsid w:val="00A4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A3AC"/>
  <w15:chartTrackingRefBased/>
  <w15:docId w15:val="{F6DBA18E-7C1C-A445-8D4E-B6137011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303"/>
    <w:rPr>
      <w:rFonts w:ascii="Times New Roman" w:eastAsia="Times New Roman" w:hAnsi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082303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082303"/>
    <w:rPr>
      <w:rFonts w:ascii="Arial" w:eastAsia="Times New Roman" w:hAnsi="Arial" w:cs="Arial"/>
      <w:sz w:val="22"/>
      <w:szCs w:val="2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 Sergi</dc:creator>
  <cp:keywords/>
  <dc:description/>
  <cp:lastModifiedBy>Dimitra Sergi</cp:lastModifiedBy>
  <cp:revision>1</cp:revision>
  <dcterms:created xsi:type="dcterms:W3CDTF">2019-03-19T12:40:00Z</dcterms:created>
  <dcterms:modified xsi:type="dcterms:W3CDTF">2019-03-19T12:49:00Z</dcterms:modified>
</cp:coreProperties>
</file>