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339E8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1339E8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FF6C1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5A1AEB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/10/201</w:t>
            </w:r>
            <w:r w:rsidR="008F66E6" w:rsidRPr="00FF6C1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8F66E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8F66E6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8F66E6">
              <w:rPr>
                <w:rFonts w:ascii="Calibri" w:hAnsi="Calibri" w:cs="Times New Roman"/>
                <w:b/>
                <w:sz w:val="24"/>
                <w:szCs w:val="24"/>
              </w:rPr>
              <w:t xml:space="preserve">:  </w:t>
            </w:r>
            <w:r w:rsidR="005A1AEB">
              <w:rPr>
                <w:rFonts w:ascii="Calibri" w:hAnsi="Calibri" w:cs="Times New Roman"/>
                <w:b/>
                <w:sz w:val="24"/>
                <w:szCs w:val="24"/>
              </w:rPr>
              <w:t>459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8F66E6">
        <w:rPr>
          <w:rFonts w:ascii="Calibri" w:hAnsi="Calibri" w:cs="Calibri"/>
          <w:b/>
        </w:rPr>
        <w:t>α Χανιά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125C6E">
        <w:rPr>
          <w:rFonts w:ascii="Calibri" w:hAnsi="Calibri" w:cs="Calibri"/>
        </w:rPr>
        <w:t>πεντα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FF6C13" w:rsidRPr="00FF6C13">
        <w:rPr>
          <w:rFonts w:ascii="Calibri" w:hAnsi="Calibri" w:cs="Calibri"/>
        </w:rPr>
        <w:t>3</w:t>
      </w:r>
      <w:r w:rsidRPr="0099554D">
        <w:rPr>
          <w:rFonts w:ascii="Calibri" w:hAnsi="Calibri" w:cs="Calibri"/>
        </w:rPr>
        <w:t xml:space="preserve"> διανυκτερεύσεις στο ξενοδοχείο)</w:t>
      </w:r>
      <w:r w:rsidR="008F66E6">
        <w:rPr>
          <w:rFonts w:ascii="Calibri" w:hAnsi="Calibri" w:cs="Calibri"/>
        </w:rPr>
        <w:t xml:space="preserve"> στα </w:t>
      </w:r>
      <w:r w:rsidR="00C9607C">
        <w:rPr>
          <w:rFonts w:ascii="Calibri" w:hAnsi="Calibri" w:cs="Calibri"/>
        </w:rPr>
        <w:t>Χανιά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A03EF2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9607C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  <w:vAlign w:val="center"/>
          </w:tcPr>
          <w:p w:rsidR="00966FF2" w:rsidRPr="00751EEA" w:rsidRDefault="003731F4" w:rsidP="00C9607C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  <w:vAlign w:val="center"/>
          </w:tcPr>
          <w:p w:rsidR="0065794D" w:rsidRDefault="0028504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Χανιά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ακτοπλοϊκώς, </w:t>
            </w:r>
            <w:r w:rsidR="002225E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ΑΝΑΧΩΡΙΣΗ </w:t>
            </w:r>
            <w:r w:rsidR="00FF6C13" w:rsidRPr="006A22A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 12 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2225E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ΕΠΙΣΤΡΟΦΗ ΣΤΟΝ ΠΕΙΡΑΙΑ 11/12/2019</w:t>
            </w:r>
          </w:p>
          <w:p w:rsidR="00C9607C" w:rsidRPr="00C9607C" w:rsidRDefault="006A22A8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{3 διανυκτερεύσεις στα Χανιά (7-8-9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>/12/19) και 2 διανυκτερεύσεις στο πλοίο σε καμπίνες 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/12 στη διαδρομή Πειραιάς – Ηράκλειο 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και 1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/12 σ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>τη διαδρομή Ηράκλειο – Πειραιάς)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}</w:t>
            </w:r>
          </w:p>
          <w:p w:rsidR="00966FF2" w:rsidRPr="00751EEA" w:rsidRDefault="00966FF2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  <w:vAlign w:val="center"/>
          </w:tcPr>
          <w:p w:rsidR="00966FF2" w:rsidRPr="00751EEA" w:rsidRDefault="0028504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62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58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E13EF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ΚΑΘΗΓΗΤΕΣ)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  <w:vAlign w:val="center"/>
          </w:tcPr>
          <w:p w:rsidR="0028504B" w:rsidRDefault="0065060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</w:t>
            </w:r>
            <w:r w:rsidR="0028504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λοίο (καμπίνες για το 100% των εκδρομέων)</w:t>
            </w:r>
          </w:p>
          <w:p w:rsidR="00966FF2" w:rsidRPr="008C6A56" w:rsidRDefault="0028504B" w:rsidP="002225E3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175" w:hanging="142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Πούλμαν </w:t>
            </w:r>
            <w:r w:rsidR="0065060B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με τις προδιαγραφές που </w:t>
            </w:r>
            <w:r w:rsidR="002225E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ορίζονται από το ΥΠΑΙ</w:t>
            </w:r>
            <w:r w:rsidR="0065060B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 w:rsidR="0065060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ο λιμάνι του Πειραιά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και αντιστρόφως 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="0065060B"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λη τη διάρκεια της εκδρομής στη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ν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Κρήτη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9607C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966FF2" w:rsidRDefault="00696F78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 xml:space="preserve"> παραλιακό στις περιοχές Αγ.  Μαρίνα – Πλατανιάς Χανίων,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(π.χ, διάδρομοι) και 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662" w:type="dxa"/>
            <w:vAlign w:val="center"/>
          </w:tcPr>
          <w:p w:rsidR="004857E7" w:rsidRDefault="004E231E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Κατά την </w:t>
            </w:r>
            <w:r w:rsidR="00C9607C">
              <w:rPr>
                <w:rFonts w:asciiTheme="minorHAnsi" w:hAnsiTheme="minorHAnsi" w:cs="Arial"/>
              </w:rPr>
              <w:t>άφιξη στο νησί, επίσκεψη στο Αρχαιολογικό Μουσείο Ηρακλείου, στον τάφο του Καζαντζάκη και στον Αρχαιολογικό χώρο της Κνωσού</w:t>
            </w:r>
            <w:r w:rsidR="00C3177C">
              <w:rPr>
                <w:rFonts w:asciiTheme="minorHAnsi" w:hAnsiTheme="minorHAnsi" w:cs="Arial"/>
              </w:rPr>
              <w:t>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στους τάφους των Βενιζέλων, στο Ενετικό Λιμάνι και στο Κάστρο Φιρκά.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Σε ενδιάμεση μέρα επίσκεψη στο Ρέθυμνο και στον Ομαλό.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Κατά την αναχώρηση επίσκεψη στην πόλη του Ηρακλείου και στο Ενυδρείο Ηρακλείου.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Συνοδός του γραφείου σε όλη τη διάρκεια της εκδρομής.</w:t>
            </w:r>
          </w:p>
          <w:p w:rsidR="00817C10" w:rsidRPr="00E8269B" w:rsidRDefault="0037783C" w:rsidP="0037783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 επισκέψεων που θα συνταχθεί σε συνεργασία με τους συνοδούς.</w:t>
            </w:r>
          </w:p>
        </w:tc>
        <w:bookmarkStart w:id="0" w:name="_GoBack"/>
        <w:bookmarkEnd w:id="0"/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  <w:vAlign w:val="center"/>
          </w:tcPr>
          <w:p w:rsidR="00966FF2" w:rsidRDefault="002A7CFA" w:rsidP="00C9607C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  <w:vAlign w:val="center"/>
          </w:tcPr>
          <w:p w:rsidR="00966FF2" w:rsidRPr="00751EEA" w:rsidRDefault="002225E3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ΠΕΜΠΤΗ, 24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9607C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  <w:vAlign w:val="center"/>
          </w:tcPr>
          <w:p w:rsidR="00966FF2" w:rsidRPr="00751EEA" w:rsidRDefault="002225E3" w:rsidP="002225E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ΠΕΜΠ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ΤΗ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24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13:00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47538" w:rsidRDefault="003C169C" w:rsidP="00147538">
      <w:pPr>
        <w:ind w:firstLine="720"/>
        <w:jc w:val="both"/>
        <w:rPr>
          <w:rFonts w:ascii="Calibri" w:hAnsi="Calibri"/>
          <w:b/>
        </w:rPr>
      </w:pPr>
      <w:r w:rsidRPr="003C169C">
        <w:rPr>
          <w:rFonts w:asciiTheme="minorHAnsi" w:hAnsiTheme="minorHAnsi" w:cs="Arial"/>
        </w:rPr>
        <w:t>Η Επι</w:t>
      </w:r>
      <w:r w:rsidR="00FF6C13">
        <w:rPr>
          <w:rFonts w:asciiTheme="minorHAnsi" w:hAnsiTheme="minorHAnsi" w:cs="Arial"/>
        </w:rPr>
        <w:t>τροπή Αξιολόγησης</w:t>
      </w:r>
      <w:r w:rsidR="00147538">
        <w:rPr>
          <w:rFonts w:asciiTheme="minorHAnsi" w:hAnsiTheme="minorHAnsi" w:cs="Arial"/>
        </w:rPr>
        <w:t xml:space="preserve">, πριν την επιλογή, θα </w:t>
      </w:r>
      <w:r w:rsidR="00FF6C13">
        <w:rPr>
          <w:rFonts w:asciiTheme="minorHAnsi" w:hAnsiTheme="minorHAnsi" w:cs="Arial"/>
        </w:rPr>
        <w:t>ελέγξει</w:t>
      </w:r>
      <w:r w:rsidR="00147538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 xml:space="preserve">την </w:t>
      </w:r>
      <w:r w:rsidR="00FF6C13">
        <w:rPr>
          <w:rFonts w:asciiTheme="minorHAnsi" w:hAnsiTheme="minorHAnsi" w:cs="Arial"/>
        </w:rPr>
        <w:t xml:space="preserve">διαθεσιμότητα των εισιτηρίων με την ακτοπλοϊκή εταιρεία και των δωματίων με το προτεινόμενο ξενοδοχείο </w:t>
      </w:r>
      <w:r w:rsidR="006A22A8">
        <w:rPr>
          <w:rFonts w:asciiTheme="minorHAnsi" w:hAnsiTheme="minorHAnsi" w:cs="Arial"/>
        </w:rPr>
        <w:t xml:space="preserve">και έπειτα την </w:t>
      </w:r>
      <w:r w:rsidRPr="003C169C">
        <w:rPr>
          <w:rFonts w:asciiTheme="minorHAnsi" w:hAnsiTheme="minorHAnsi" w:cs="Arial"/>
        </w:rPr>
        <w:t>επιβεβαίωση της κράτησης</w:t>
      </w:r>
      <w:r w:rsidR="00147538">
        <w:rPr>
          <w:rFonts w:asciiTheme="minorHAnsi" w:hAnsiTheme="minorHAnsi" w:cs="Arial"/>
        </w:rPr>
        <w:t>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Η</w:t>
      </w:r>
      <w:r w:rsidR="00B2281C">
        <w:rPr>
          <w:rFonts w:ascii="Calibri" w:hAnsi="Calibri" w:cs="Times New Roman"/>
          <w:b/>
          <w:sz w:val="24"/>
          <w:szCs w:val="24"/>
        </w:rPr>
        <w:t xml:space="preserve"> Διευθ</w:t>
      </w:r>
      <w:r w:rsidR="00123FD7">
        <w:rPr>
          <w:rFonts w:ascii="Calibri" w:hAnsi="Calibri" w:cs="Times New Roman"/>
          <w:b/>
          <w:sz w:val="24"/>
          <w:szCs w:val="24"/>
        </w:rPr>
        <w:t>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Ελένη Παπαδημητρίου</w:t>
      </w:r>
      <w:r>
        <w:rPr>
          <w:rFonts w:ascii="Calibri" w:hAnsi="Calibri" w:cs="Times New Roman"/>
          <w:b/>
          <w:sz w:val="24"/>
          <w:szCs w:val="24"/>
        </w:rPr>
        <w:t xml:space="preserve">, ΠΕ </w:t>
      </w:r>
      <w:r w:rsidR="00123FD7">
        <w:rPr>
          <w:rFonts w:ascii="Calibri" w:hAnsi="Calibri" w:cs="Times New Roman"/>
          <w:b/>
          <w:sz w:val="24"/>
          <w:szCs w:val="24"/>
        </w:rPr>
        <w:t>11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E52BA"/>
    <w:multiLevelType w:val="hybridMultilevel"/>
    <w:tmpl w:val="F8B4D3B2"/>
    <w:lvl w:ilvl="0" w:tplc="E9146128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253D"/>
    <w:rsid w:val="00005E16"/>
    <w:rsid w:val="000159F6"/>
    <w:rsid w:val="00036389"/>
    <w:rsid w:val="00042544"/>
    <w:rsid w:val="000506AE"/>
    <w:rsid w:val="00051426"/>
    <w:rsid w:val="0006302D"/>
    <w:rsid w:val="00074981"/>
    <w:rsid w:val="000A2E56"/>
    <w:rsid w:val="000C33F0"/>
    <w:rsid w:val="000D1BDE"/>
    <w:rsid w:val="000F039D"/>
    <w:rsid w:val="000F75B7"/>
    <w:rsid w:val="00102063"/>
    <w:rsid w:val="00113A94"/>
    <w:rsid w:val="00123FD7"/>
    <w:rsid w:val="00125C6E"/>
    <w:rsid w:val="001339E8"/>
    <w:rsid w:val="001471CB"/>
    <w:rsid w:val="00147538"/>
    <w:rsid w:val="0015698C"/>
    <w:rsid w:val="0016203E"/>
    <w:rsid w:val="001709C0"/>
    <w:rsid w:val="00173DC6"/>
    <w:rsid w:val="001B7897"/>
    <w:rsid w:val="001C3936"/>
    <w:rsid w:val="001C6F6C"/>
    <w:rsid w:val="001D59C4"/>
    <w:rsid w:val="00206737"/>
    <w:rsid w:val="0021136E"/>
    <w:rsid w:val="002225E3"/>
    <w:rsid w:val="00223BA5"/>
    <w:rsid w:val="002403C3"/>
    <w:rsid w:val="00253F31"/>
    <w:rsid w:val="002545BC"/>
    <w:rsid w:val="00281E1F"/>
    <w:rsid w:val="0028504B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7783C"/>
    <w:rsid w:val="003826A3"/>
    <w:rsid w:val="00387974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875E0"/>
    <w:rsid w:val="00491BB9"/>
    <w:rsid w:val="00497B0E"/>
    <w:rsid w:val="004E231E"/>
    <w:rsid w:val="004F1740"/>
    <w:rsid w:val="004F52E5"/>
    <w:rsid w:val="005238EC"/>
    <w:rsid w:val="005262AA"/>
    <w:rsid w:val="00540932"/>
    <w:rsid w:val="00561055"/>
    <w:rsid w:val="00563699"/>
    <w:rsid w:val="005A1AEB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63A1"/>
    <w:rsid w:val="00686B8C"/>
    <w:rsid w:val="00696F78"/>
    <w:rsid w:val="006A22A8"/>
    <w:rsid w:val="006A4F47"/>
    <w:rsid w:val="006E2D1E"/>
    <w:rsid w:val="006F23D2"/>
    <w:rsid w:val="006F43E3"/>
    <w:rsid w:val="007038D6"/>
    <w:rsid w:val="007064AE"/>
    <w:rsid w:val="007125CB"/>
    <w:rsid w:val="00723B2A"/>
    <w:rsid w:val="00727506"/>
    <w:rsid w:val="0073519B"/>
    <w:rsid w:val="00750ED8"/>
    <w:rsid w:val="00751EEA"/>
    <w:rsid w:val="00760EFF"/>
    <w:rsid w:val="00762EBA"/>
    <w:rsid w:val="0077008B"/>
    <w:rsid w:val="00771051"/>
    <w:rsid w:val="0078056B"/>
    <w:rsid w:val="00782BED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8F66E6"/>
    <w:rsid w:val="00901B6E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B13C8"/>
    <w:rsid w:val="009D0B48"/>
    <w:rsid w:val="009E2973"/>
    <w:rsid w:val="00A03EF2"/>
    <w:rsid w:val="00A247FB"/>
    <w:rsid w:val="00A26D58"/>
    <w:rsid w:val="00A454B9"/>
    <w:rsid w:val="00A4776B"/>
    <w:rsid w:val="00A7628B"/>
    <w:rsid w:val="00A8685D"/>
    <w:rsid w:val="00A933FE"/>
    <w:rsid w:val="00AA488C"/>
    <w:rsid w:val="00AD6896"/>
    <w:rsid w:val="00AD7B3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C3F8F"/>
    <w:rsid w:val="00BD523C"/>
    <w:rsid w:val="00BF29C5"/>
    <w:rsid w:val="00C17D8C"/>
    <w:rsid w:val="00C240F6"/>
    <w:rsid w:val="00C25103"/>
    <w:rsid w:val="00C3177C"/>
    <w:rsid w:val="00C3288B"/>
    <w:rsid w:val="00C548BB"/>
    <w:rsid w:val="00C8083E"/>
    <w:rsid w:val="00C842CE"/>
    <w:rsid w:val="00C87D3D"/>
    <w:rsid w:val="00C94D35"/>
    <w:rsid w:val="00C9607C"/>
    <w:rsid w:val="00CA03FB"/>
    <w:rsid w:val="00CB4561"/>
    <w:rsid w:val="00CD3429"/>
    <w:rsid w:val="00CF3BFF"/>
    <w:rsid w:val="00D03457"/>
    <w:rsid w:val="00D137C3"/>
    <w:rsid w:val="00D24D3F"/>
    <w:rsid w:val="00D3087D"/>
    <w:rsid w:val="00D3350F"/>
    <w:rsid w:val="00D424E5"/>
    <w:rsid w:val="00D43410"/>
    <w:rsid w:val="00D46995"/>
    <w:rsid w:val="00D568D2"/>
    <w:rsid w:val="00D7147C"/>
    <w:rsid w:val="00DD5A03"/>
    <w:rsid w:val="00DD6F82"/>
    <w:rsid w:val="00DD7538"/>
    <w:rsid w:val="00DE10DD"/>
    <w:rsid w:val="00DF36AB"/>
    <w:rsid w:val="00DF4D09"/>
    <w:rsid w:val="00E00724"/>
    <w:rsid w:val="00E131AC"/>
    <w:rsid w:val="00E13EF6"/>
    <w:rsid w:val="00E23D2F"/>
    <w:rsid w:val="00E3708F"/>
    <w:rsid w:val="00E5049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B4E4E"/>
    <w:rsid w:val="00EB5BF1"/>
    <w:rsid w:val="00ED1B17"/>
    <w:rsid w:val="00ED6565"/>
    <w:rsid w:val="00ED7746"/>
    <w:rsid w:val="00EF3988"/>
    <w:rsid w:val="00F04FD2"/>
    <w:rsid w:val="00F13EB4"/>
    <w:rsid w:val="00F246AB"/>
    <w:rsid w:val="00F411C6"/>
    <w:rsid w:val="00F4384D"/>
    <w:rsid w:val="00F44232"/>
    <w:rsid w:val="00F47AC0"/>
    <w:rsid w:val="00F51A83"/>
    <w:rsid w:val="00F53A46"/>
    <w:rsid w:val="00F62FAC"/>
    <w:rsid w:val="00FD413E"/>
    <w:rsid w:val="00FF2AA9"/>
    <w:rsid w:val="00FF3E0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2</cp:revision>
  <cp:lastPrinted>2019-10-18T10:14:00Z</cp:lastPrinted>
  <dcterms:created xsi:type="dcterms:W3CDTF">2019-10-18T11:30:00Z</dcterms:created>
  <dcterms:modified xsi:type="dcterms:W3CDTF">2019-10-18T11:30:00Z</dcterms:modified>
</cp:coreProperties>
</file>