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4233A" w:rsidRPr="006B13B6">
              <w:rPr>
                <w:rFonts w:ascii="Calibri" w:hAnsi="Calibri" w:cs="Calibri"/>
                <w:b/>
                <w:kern w:val="28"/>
                <w:sz w:val="22"/>
                <w:szCs w:val="22"/>
              </w:rPr>
              <w:t>5</w:t>
            </w:r>
            <w:r w:rsidR="00E4233A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/12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A08" w:rsidRPr="006B13B6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D51E9">
              <w:rPr>
                <w:rFonts w:ascii="Calibri" w:hAnsi="Calibri" w:cs="Calibri"/>
                <w:b/>
                <w:kern w:val="28"/>
                <w:sz w:val="22"/>
                <w:szCs w:val="22"/>
              </w:rPr>
              <w:t>987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C97039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24355B">
        <w:rPr>
          <w:rFonts w:ascii="Century Gothic" w:hAnsi="Century Gothic" w:cs="Century Gothic"/>
          <w:b/>
        </w:rPr>
        <w:t xml:space="preserve"> Βαρέζε-Τορίνο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ο Βαρέζε και το Τορίνο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της Ιταλίας για τη συμμετοχή του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στη διημερίδα για την παγκόσμια ημέρα της Ελληνικής γλώσσας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που διοργανώνει το Κλασικό Λύκειο </w:t>
      </w:r>
      <w:proofErr w:type="spellStart"/>
      <w:r w:rsidR="00E4233A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Cairoli</w:t>
      </w:r>
      <w:proofErr w:type="spellEnd"/>
      <w:r w:rsidR="00E4233A" w:rsidRP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του Βαρέζε Ιταλίας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Οι δραστηριότητες θα πραγματοποιηθούν ως εξής :  διημερίδα στις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 7 και 8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/2/2020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στο Βαρέζε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, και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>ημερίδα στα πλαίσια των ίδιων εκδηλώσεων στις 10/2/2020 στο Τορίνο.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8C3D5C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Μιλάνο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 xml:space="preserve"> ευρύτερη </w:t>
            </w:r>
            <w:r w:rsidR="00697138">
              <w:rPr>
                <w:rFonts w:asciiTheme="minorHAnsi" w:hAnsiTheme="minorHAnsi" w:cstheme="minorHAnsi"/>
              </w:rPr>
              <w:t xml:space="preserve"> περιοχή τ</w:t>
            </w:r>
            <w:r>
              <w:rPr>
                <w:rFonts w:asciiTheme="minorHAnsi" w:hAnsiTheme="minorHAnsi" w:cstheme="minorHAnsi"/>
              </w:rPr>
              <w:t>ου Μιλάνο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8C3D5C">
              <w:rPr>
                <w:rFonts w:asciiTheme="minorHAnsi" w:hAnsiTheme="minorHAnsi" w:cstheme="minorHAnsi"/>
                <w:b/>
              </w:rPr>
              <w:t xml:space="preserve"> 6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6B13B6">
              <w:rPr>
                <w:rFonts w:asciiTheme="minorHAnsi" w:hAnsiTheme="minorHAnsi" w:cstheme="minorHAnsi"/>
                <w:b/>
              </w:rPr>
              <w:t>20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8C3D5C">
              <w:rPr>
                <w:rFonts w:asciiTheme="minorHAnsi" w:hAnsiTheme="minorHAnsi" w:cstheme="minorHAnsi"/>
                <w:b/>
              </w:rPr>
              <w:t>10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2</w:t>
            </w:r>
            <w:r w:rsidR="00986BCB" w:rsidRPr="00DF2E32">
              <w:rPr>
                <w:rFonts w:asciiTheme="minorHAnsi" w:hAnsiTheme="minorHAnsi" w:cstheme="minorHAnsi"/>
                <w:b/>
              </w:rPr>
              <w:t>-20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8C3D5C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8C3D5C">
              <w:rPr>
                <w:rFonts w:asciiTheme="minorHAnsi" w:hAnsiTheme="minorHAnsi" w:cstheme="minorHAnsi"/>
              </w:rPr>
              <w:t>του Μιλάνο</w:t>
            </w:r>
            <w:r w:rsidR="0047022F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 xml:space="preserve">ς </w:t>
            </w:r>
            <w:r w:rsidR="008C3D5C" w:rsidRPr="002C77D6">
              <w:rPr>
                <w:rFonts w:asciiTheme="minorHAnsi" w:hAnsiTheme="minorHAnsi" w:cstheme="minorHAnsi"/>
                <w:b/>
                <w:u w:val="single"/>
              </w:rPr>
              <w:t xml:space="preserve">πρωινή </w:t>
            </w:r>
            <w:r w:rsidR="00F377AC">
              <w:rPr>
                <w:rFonts w:asciiTheme="minorHAnsi" w:hAnsiTheme="minorHAnsi" w:cstheme="minorHAnsi"/>
                <w:u w:val="single"/>
              </w:rPr>
              <w:t>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8C3D5C">
              <w:rPr>
                <w:rFonts w:asciiTheme="minorHAnsi" w:hAnsiTheme="minorHAnsi" w:cstheme="minorHAnsi"/>
              </w:rPr>
              <w:t xml:space="preserve">του </w:t>
            </w:r>
            <w:r w:rsidR="00901346">
              <w:rPr>
                <w:rFonts w:asciiTheme="minorHAnsi" w:hAnsiTheme="minorHAnsi" w:cstheme="minorHAnsi"/>
              </w:rPr>
              <w:t xml:space="preserve">Μιλάνο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απευθείας </w:t>
            </w:r>
            <w:r w:rsidR="00901346" w:rsidRPr="002C77D6">
              <w:rPr>
                <w:rFonts w:asciiTheme="minorHAnsi" w:hAnsiTheme="minorHAnsi" w:cstheme="minorHAnsi"/>
                <w:b/>
                <w:u w:val="single"/>
              </w:rPr>
              <w:t>βραδινή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901346">
              <w:rPr>
                <w:rFonts w:asciiTheme="minorHAnsi" w:hAnsiTheme="minorHAnsi" w:cstheme="minorHAnsi"/>
              </w:rPr>
              <w:t>ου Μιλάνο  στο ξ</w:t>
            </w:r>
            <w:r w:rsidR="00697138">
              <w:rPr>
                <w:rFonts w:asciiTheme="minorHAnsi" w:hAnsiTheme="minorHAnsi" w:cstheme="minorHAnsi"/>
              </w:rPr>
              <w:t xml:space="preserve">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>έ</w:t>
            </w:r>
            <w:r w:rsidR="00901346">
              <w:rPr>
                <w:rFonts w:asciiTheme="minorHAnsi" w:hAnsiTheme="minorHAnsi" w:cstheme="minorHAnsi"/>
              </w:rPr>
              <w:t>ς όσες είναι απαραίτητες για τη διημερίδα</w:t>
            </w:r>
            <w:r w:rsidR="00215CDF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C77D6">
              <w:rPr>
                <w:rFonts w:asciiTheme="minorHAnsi" w:hAnsiTheme="minorHAnsi" w:cstheme="minorHAnsi"/>
              </w:rPr>
              <w:t>κ</w:t>
            </w:r>
            <w:r w:rsidR="00296C05" w:rsidRPr="008D4C71">
              <w:rPr>
                <w:rFonts w:asciiTheme="minorHAnsi" w:hAnsiTheme="minorHAnsi" w:cstheme="minorHAnsi"/>
              </w:rPr>
              <w:t xml:space="preserve">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901346">
              <w:rPr>
                <w:rFonts w:asciiTheme="minorHAnsi" w:hAnsiTheme="minorHAnsi" w:cstheme="minorHAnsi"/>
              </w:rPr>
              <w:t xml:space="preserve">ευρύτερη </w:t>
            </w:r>
            <w:r w:rsidR="00423793">
              <w:rPr>
                <w:rFonts w:asciiTheme="minorHAnsi" w:hAnsiTheme="minorHAnsi" w:cstheme="minorHAnsi"/>
              </w:rPr>
              <w:t>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901346">
              <w:rPr>
                <w:rFonts w:asciiTheme="minorHAnsi" w:hAnsiTheme="minorHAnsi" w:cstheme="minorHAnsi"/>
              </w:rPr>
              <w:t xml:space="preserve"> του Μιλάνο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Ξενάγηση στο Μιλάνο</w:t>
            </w:r>
            <w:r w:rsidR="00215CDF">
              <w:rPr>
                <w:rFonts w:asciiTheme="minorHAnsi" w:hAnsiTheme="minorHAnsi" w:cstheme="minorHAnsi"/>
              </w:rPr>
              <w:t>.</w:t>
            </w:r>
          </w:p>
          <w:p w:rsidR="00901346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Επίσκεψη στη λίμνη Κόμο.</w:t>
            </w:r>
          </w:p>
          <w:p w:rsidR="00901346" w:rsidRDefault="005A4D5C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901346">
              <w:rPr>
                <w:rFonts w:asciiTheme="minorHAnsi" w:hAnsiTheme="minorHAnsi" w:cstheme="minorHAnsi"/>
              </w:rPr>
              <w:t>κδρομή στη Φλωρεντία</w:t>
            </w:r>
            <w:r w:rsidR="002C77D6">
              <w:rPr>
                <w:rFonts w:asciiTheme="minorHAnsi" w:hAnsiTheme="minorHAnsi" w:cstheme="minorHAnsi"/>
              </w:rPr>
              <w:t>.</w:t>
            </w:r>
          </w:p>
          <w:p w:rsidR="00055971" w:rsidRPr="005A4D5C" w:rsidRDefault="00C170A4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5A4D5C">
              <w:rPr>
                <w:rFonts w:asciiTheme="minorHAnsi" w:hAnsiTheme="minorHAnsi" w:cstheme="minorHAnsi"/>
                <w:b/>
              </w:rPr>
              <w:t>Μεταφορά προς και από το Τορίνο στο Μιλάνο.</w:t>
            </w:r>
            <w:r w:rsidR="00215CDF" w:rsidRPr="005A4D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5A4D5C">
        <w:trPr>
          <w:trHeight w:val="53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C170A4">
              <w:rPr>
                <w:rFonts w:asciiTheme="minorHAnsi" w:hAnsiTheme="minorHAnsi" w:cstheme="minorHAnsi"/>
                <w:sz w:val="22"/>
                <w:szCs w:val="22"/>
              </w:rPr>
              <w:t>Μιλάνο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5A4D5C" w:rsidRDefault="004C27EB" w:rsidP="005A4D5C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C170A4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13/12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C170A4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13/12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D51E9"/>
    <w:rsid w:val="001E31A6"/>
    <w:rsid w:val="001E432A"/>
    <w:rsid w:val="001E72E9"/>
    <w:rsid w:val="001E7858"/>
    <w:rsid w:val="0020153D"/>
    <w:rsid w:val="00215CDF"/>
    <w:rsid w:val="00216989"/>
    <w:rsid w:val="00216A79"/>
    <w:rsid w:val="00235B86"/>
    <w:rsid w:val="00242B39"/>
    <w:rsid w:val="0024355B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C77D6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840C7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A4D5C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2881"/>
    <w:rsid w:val="00697138"/>
    <w:rsid w:val="006B13B6"/>
    <w:rsid w:val="006B6533"/>
    <w:rsid w:val="006D18B6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3D5C"/>
    <w:rsid w:val="008C4DAE"/>
    <w:rsid w:val="008D0D99"/>
    <w:rsid w:val="008D4C71"/>
    <w:rsid w:val="00901021"/>
    <w:rsid w:val="00901346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5CBE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6E82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70A4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039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4233A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C60E-4910-4493-A025-C78C6EA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4</cp:revision>
  <cp:lastPrinted>2019-12-05T07:39:00Z</cp:lastPrinted>
  <dcterms:created xsi:type="dcterms:W3CDTF">2019-12-06T08:55:00Z</dcterms:created>
  <dcterms:modified xsi:type="dcterms:W3CDTF">2019-12-06T09:02:00Z</dcterms:modified>
</cp:coreProperties>
</file>