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6A2E" w:rsidRDefault="006D654F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>2</w:t>
      </w:r>
      <w:r w:rsidRPr="00F67D90">
        <w:rPr>
          <w:rFonts w:ascii="Calibri" w:hAnsi="Calibri" w:cs="Times New Roman"/>
          <w:b/>
          <w:i/>
          <w:sz w:val="24"/>
          <w:szCs w:val="24"/>
          <w:vertAlign w:val="superscript"/>
        </w:rPr>
        <w:t>η</w:t>
      </w:r>
      <w:r>
        <w:rPr>
          <w:rFonts w:ascii="Calibri" w:hAnsi="Calibri" w:cs="Times New Roman"/>
          <w:b/>
          <w:i/>
          <w:sz w:val="24"/>
          <w:szCs w:val="24"/>
        </w:rPr>
        <w:t xml:space="preserve"> προκήρυξη μετακίνησης στην Ιταλία, λόγω άγονου πρώτου διαγωνισμού</w:t>
      </w:r>
      <w:bookmarkStart w:id="0" w:name="_GoBack"/>
      <w:bookmarkEnd w:id="0"/>
    </w:p>
    <w:tbl>
      <w:tblPr>
        <w:tblpPr w:leftFromText="180" w:rightFromText="180" w:vertAnchor="text" w:horzAnchor="margin" w:tblpXSpec="center" w:tblpY="-184"/>
        <w:tblW w:w="9912" w:type="dxa"/>
        <w:tblLayout w:type="fixed"/>
        <w:tblLook w:val="0000" w:firstRow="0" w:lastRow="0" w:firstColumn="0" w:lastColumn="0" w:noHBand="0" w:noVBand="0"/>
      </w:tblPr>
      <w:tblGrid>
        <w:gridCol w:w="4842"/>
        <w:gridCol w:w="5070"/>
      </w:tblGrid>
      <w:tr w:rsidR="00486A2E" w:rsidRPr="00486A2E" w:rsidTr="00155599">
        <w:trPr>
          <w:trHeight w:val="3150"/>
        </w:trPr>
        <w:tc>
          <w:tcPr>
            <w:tcW w:w="4842" w:type="dxa"/>
          </w:tcPr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sz w:val="20"/>
              </w:rPr>
              <w:t xml:space="preserve">                                       </w:t>
            </w:r>
            <w:r w:rsidRPr="00486A2E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   ΕΛΛΗΝΙΚΗ  ΔΗΜΟΚΡΑΤΙΑ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ΥΠΟΥΡΓΕΙΟ ΠΑΙΔΕΙΑΣ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ΕΡΕΥΝΑΣ ΚΑΙ ΘΡΗΣΚΕΥΜΑΤΩΝ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ΠΕΡΙΦ/ΚΗ Δ/ΝΣΗ ΠΡΩΤ/ΘΜΙΑΣ και ΔΕΥΤ/ΜΙΑΣ 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ΕΚΠ/ΣΗΣ ΑΤΤΙΚΗΣ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Δ/ΝΣΗ ΔΕΥΤΕΡΟΒΑΘΜΙΑΣ ΕΚΠΑΙΔΕΥΣΗΣ Β΄  ΑΘΗΝΑΣ</w:t>
            </w:r>
          </w:p>
          <w:p w:rsidR="00486A2E" w:rsidRPr="00486A2E" w:rsidRDefault="00486A2E" w:rsidP="00486A2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>5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Ταχ.Δ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νση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Πλαπούτα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67 - 69,   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Τ.Κ.  141 22           Ηράκλειο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Τηλέφωνο / 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:   210 28 25 545</w:t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e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-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mail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:               5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gymnira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@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sch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.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5070" w:type="dxa"/>
          </w:tcPr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</w:t>
            </w:r>
          </w:p>
          <w:p w:rsidR="00486A2E" w:rsidRPr="00A55205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  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</w:rPr>
              <w:t>Αρ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Pr="00486A2E">
              <w:rPr>
                <w:rFonts w:asciiTheme="minorHAnsi" w:hAnsiTheme="minorHAnsi" w:cstheme="minorHAnsi"/>
                <w:b/>
                <w:sz w:val="20"/>
              </w:rPr>
              <w:t>Πρωτ</w:t>
            </w:r>
            <w:proofErr w:type="spellEnd"/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:  </w:t>
            </w:r>
            <w:r w:rsidRPr="00486A2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815E0B">
              <w:rPr>
                <w:rFonts w:asciiTheme="minorHAnsi" w:hAnsiTheme="minorHAnsi" w:cstheme="minorHAnsi"/>
                <w:b/>
                <w:sz w:val="20"/>
                <w:lang w:val="en-US"/>
              </w:rPr>
              <w:t>4</w:t>
            </w:r>
            <w:r w:rsidR="00A55205">
              <w:rPr>
                <w:rFonts w:asciiTheme="minorHAnsi" w:hAnsiTheme="minorHAnsi" w:cstheme="minorHAnsi"/>
                <w:b/>
                <w:sz w:val="20"/>
              </w:rPr>
              <w:t>51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Ηράκλειο Αττικής,   </w:t>
            </w:r>
            <w:r w:rsidR="00A55205">
              <w:rPr>
                <w:rFonts w:asciiTheme="minorHAnsi" w:hAnsiTheme="minorHAnsi" w:cstheme="minorHAnsi"/>
                <w:b/>
                <w:sz w:val="20"/>
              </w:rPr>
              <w:t>18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60392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.201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04"/>
        <w:gridCol w:w="4530"/>
      </w:tblGrid>
      <w:tr w:rsidR="00D7707E" w:rsidTr="00D7707E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5</w:t>
            </w:r>
            <w:r w:rsidRPr="007D549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Ηρακλείου Αττικής     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E2848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Προορισμός: 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Ρώμη Ιταλίας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Αναχώρησης: 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  <w:p w:rsidR="00D7707E" w:rsidRPr="00517A4B" w:rsidRDefault="00D7707E" w:rsidP="003E28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Επιστροφής: 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5.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3E2848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4B5A7B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– 2 καθηγητές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4B5A7B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Αθήνα – 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>Ρώμη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 μεταφορά να περιέχεται αποσκευή</w:t>
            </w:r>
          </w:p>
          <w:p w:rsidR="00D7707E" w:rsidRDefault="006A5D80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αναχώρηση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</w:t>
            </w:r>
            <w:r w:rsidR="00133A0B">
              <w:rPr>
                <w:rFonts w:ascii="Calibri" w:hAnsi="Calibri" w:cs="Times New Roman"/>
                <w:b/>
                <w:sz w:val="24"/>
                <w:szCs w:val="24"/>
              </w:rPr>
              <w:t>πραγματοποιηθεί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πρωινές ή μεσημεριανές ώρες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B5A7B" w:rsidRPr="00020AC5" w:rsidRDefault="006A5D80" w:rsidP="00133A0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επιστροφή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</w:t>
            </w:r>
            <w:r w:rsidR="00133A0B">
              <w:rPr>
                <w:rFonts w:ascii="Calibri" w:hAnsi="Calibri" w:cs="Times New Roman"/>
                <w:b/>
                <w:sz w:val="24"/>
                <w:szCs w:val="24"/>
              </w:rPr>
              <w:t>πραγματοποιηθεί</w:t>
            </w:r>
            <w:r w:rsidR="004B5A7B">
              <w:rPr>
                <w:rFonts w:ascii="Calibri" w:hAnsi="Calibri" w:cs="Times New Roman"/>
                <w:b/>
                <w:sz w:val="24"/>
                <w:szCs w:val="24"/>
              </w:rPr>
              <w:t xml:space="preserve"> απογευματινές ή βραδινές ώρες.</w:t>
            </w:r>
          </w:p>
        </w:tc>
      </w:tr>
      <w:tr w:rsidR="00D7707E" w:rsidTr="00D7707E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517A4B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A4B">
              <w:rPr>
                <w:rFonts w:asciiTheme="minorHAnsi" w:hAnsiTheme="minorHAnsi" w:cstheme="minorHAnsi"/>
                <w:b/>
                <w:sz w:val="24"/>
                <w:szCs w:val="24"/>
              </w:rPr>
              <w:t>Δεν απαιτείται.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Δεν απαιτούνται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Pr="00B532B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173FA0" w:rsidRDefault="004B5A7B" w:rsidP="001E60F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E60FE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.2019, ώρα </w:t>
            </w:r>
            <w:r w:rsidR="001E60FE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  <w:tr w:rsidR="00D7707E" w:rsidTr="00D7707E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C17FE" w:rsidRDefault="004B5A7B" w:rsidP="001E60F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E60FE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Pr="00173FA0">
              <w:rPr>
                <w:rFonts w:ascii="Calibri" w:hAnsi="Calibri" w:cs="Times New Roman"/>
                <w:b/>
                <w:sz w:val="24"/>
                <w:szCs w:val="24"/>
              </w:rPr>
              <w:t>.1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.2019, ώρα 1</w:t>
            </w:r>
            <w:r w:rsidR="001E60F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>Υπενθυμίζουμε ότι: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 xml:space="preserve"> α) η προσφορά κατατίθεται </w:t>
      </w:r>
      <w:r w:rsidRPr="00020AC5">
        <w:rPr>
          <w:b/>
          <w:bCs/>
        </w:rPr>
        <w:t>κλειστή</w:t>
      </w:r>
      <w:r w:rsidRPr="00020AC5">
        <w:t xml:space="preserve"> στο σχολείο, δεν γίνονται δεκτά </w:t>
      </w:r>
      <w:r w:rsidRPr="00020AC5">
        <w:rPr>
          <w:lang w:val="en-US"/>
        </w:rPr>
        <w:t>emails</w:t>
      </w:r>
      <w:r w:rsidRPr="00020AC5">
        <w:t xml:space="preserve"> ή </w:t>
      </w:r>
      <w:r w:rsidRPr="00020AC5">
        <w:rPr>
          <w:lang w:val="en-US"/>
        </w:rPr>
        <w:t>fax</w:t>
      </w:r>
      <w:r w:rsidRPr="00020AC5">
        <w:t xml:space="preserve">  (5</w:t>
      </w:r>
      <w:r w:rsidRPr="00020AC5">
        <w:rPr>
          <w:vertAlign w:val="superscript"/>
        </w:rPr>
        <w:t>ο</w:t>
      </w:r>
      <w:r w:rsidRPr="00020AC5">
        <w:t xml:space="preserve"> Γυμνάσιο Ηρακλείου Αττικής, </w:t>
      </w:r>
      <w:proofErr w:type="spellStart"/>
      <w:r w:rsidRPr="00020AC5">
        <w:t>Πλαπούτα</w:t>
      </w:r>
      <w:proofErr w:type="spellEnd"/>
      <w:r w:rsidRPr="00020AC5">
        <w:t xml:space="preserve"> 69-71, Ηράκλειο Αττικής, 14122) 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  <w:rPr>
          <w:b/>
          <w:bCs/>
        </w:rPr>
      </w:pPr>
      <w:r w:rsidRPr="00020AC5">
        <w:t xml:space="preserve"> β) με κάθε προσφορά </w:t>
      </w:r>
      <w:r w:rsidRPr="00020AC5">
        <w:rPr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3C17FE" w:rsidRPr="00020AC5" w:rsidRDefault="00961DD5" w:rsidP="00020AC5">
      <w:pPr>
        <w:tabs>
          <w:tab w:val="left" w:pos="0"/>
          <w:tab w:val="left" w:pos="180"/>
        </w:tabs>
        <w:jc w:val="both"/>
      </w:pPr>
      <w:r>
        <w:rPr>
          <w:bCs/>
        </w:rPr>
        <w:t>γ</w:t>
      </w:r>
      <w:r w:rsidR="003C17FE">
        <w:rPr>
          <w:bCs/>
        </w:rPr>
        <w:t xml:space="preserve">) Η εξόφληση όλου του ποσού θα γίνει </w:t>
      </w:r>
      <w:r w:rsidR="00155599">
        <w:rPr>
          <w:bCs/>
        </w:rPr>
        <w:t>άμεσα</w:t>
      </w:r>
      <w:r w:rsidR="003C17FE">
        <w:rPr>
          <w:bCs/>
        </w:rPr>
        <w:t>.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     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</w:t>
      </w:r>
      <w:r w:rsidR="003C17FE">
        <w:rPr>
          <w:b/>
          <w:bCs/>
        </w:rPr>
        <w:t xml:space="preserve">                       </w:t>
      </w:r>
      <w:r w:rsidRPr="00020AC5">
        <w:rPr>
          <w:b/>
          <w:bCs/>
        </w:rPr>
        <w:t xml:space="preserve">     </w:t>
      </w:r>
      <w:r w:rsidR="00D7707E">
        <w:rPr>
          <w:b/>
          <w:bCs/>
        </w:rPr>
        <w:t xml:space="preserve">                                    </w:t>
      </w:r>
      <w:r w:rsidRPr="00020AC5">
        <w:rPr>
          <w:b/>
          <w:bCs/>
        </w:rPr>
        <w:t>Ο Διευθυντής</w:t>
      </w:r>
    </w:p>
    <w:p w:rsidR="00020AC5" w:rsidRPr="00020AC5" w:rsidRDefault="00020AC5" w:rsidP="00020AC5">
      <w:pPr>
        <w:rPr>
          <w:b/>
          <w:bCs/>
        </w:rPr>
      </w:pPr>
    </w:p>
    <w:p w:rsidR="00B16C31" w:rsidRDefault="00020AC5" w:rsidP="00020AC5">
      <w:pPr>
        <w:pStyle w:val="2"/>
        <w:tabs>
          <w:tab w:val="left" w:pos="0"/>
          <w:tab w:val="left" w:pos="180"/>
        </w:tabs>
        <w:jc w:val="right"/>
      </w:pP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C17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Ι. </w:t>
      </w:r>
      <w:proofErr w:type="spellStart"/>
      <w:r w:rsidRPr="00020AC5">
        <w:rPr>
          <w:rFonts w:ascii="Times New Roman" w:hAnsi="Times New Roman" w:cs="Times New Roman"/>
          <w:b/>
          <w:bCs/>
          <w:sz w:val="24"/>
          <w:szCs w:val="24"/>
        </w:rPr>
        <w:t>Αγγελοσόπουλος</w:t>
      </w:r>
      <w:proofErr w:type="spellEnd"/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sectPr w:rsidR="00B16C31" w:rsidSect="003A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AC5"/>
    <w:rsid w:val="00133A0B"/>
    <w:rsid w:val="00155599"/>
    <w:rsid w:val="00173FA0"/>
    <w:rsid w:val="001E60FE"/>
    <w:rsid w:val="003410FC"/>
    <w:rsid w:val="00351F08"/>
    <w:rsid w:val="003A4DC7"/>
    <w:rsid w:val="003C17FE"/>
    <w:rsid w:val="003E2848"/>
    <w:rsid w:val="00486A2E"/>
    <w:rsid w:val="004B5A7B"/>
    <w:rsid w:val="00517A4B"/>
    <w:rsid w:val="005B2C5B"/>
    <w:rsid w:val="0060392F"/>
    <w:rsid w:val="006A5D80"/>
    <w:rsid w:val="006D654F"/>
    <w:rsid w:val="00772D09"/>
    <w:rsid w:val="007B6A9A"/>
    <w:rsid w:val="007D549F"/>
    <w:rsid w:val="007D7CC5"/>
    <w:rsid w:val="00815E0B"/>
    <w:rsid w:val="00852157"/>
    <w:rsid w:val="00961DD5"/>
    <w:rsid w:val="00A55205"/>
    <w:rsid w:val="00B16C31"/>
    <w:rsid w:val="00B532BE"/>
    <w:rsid w:val="00D7707E"/>
    <w:rsid w:val="00EA49E7"/>
    <w:rsid w:val="00F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475-A8C8-40F4-850F-3C1A9C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Microsoft</cp:lastModifiedBy>
  <cp:revision>7</cp:revision>
  <dcterms:created xsi:type="dcterms:W3CDTF">2019-12-18T08:55:00Z</dcterms:created>
  <dcterms:modified xsi:type="dcterms:W3CDTF">2019-12-18T08:59:00Z</dcterms:modified>
</cp:coreProperties>
</file>