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49" w:rsidRPr="00751EEA" w:rsidRDefault="00C55149" w:rsidP="00BD6435">
      <w:pPr>
        <w:tabs>
          <w:tab w:val="left" w:pos="426"/>
        </w:tabs>
        <w:ind w:left="-851" w:right="142"/>
        <w:jc w:val="both"/>
        <w:rPr>
          <w:rFonts w:ascii="Calibri" w:hAnsi="Calibri" w:cs="Times New Roman"/>
          <w:b/>
          <w:sz w:val="24"/>
          <w:szCs w:val="24"/>
        </w:rPr>
      </w:pPr>
      <w:r w:rsidRPr="00C55149">
        <w:rPr>
          <w:noProof/>
          <w:lang w:val="el-GR" w:eastAsia="el-G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137025" cy="1531620"/>
            <wp:effectExtent l="0" t="0" r="0" b="0"/>
            <wp:wrapTopAndBottom/>
            <wp:docPr id="5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A3C" w:rsidRPr="00894F36">
        <w:rPr>
          <w:lang w:val="el-GR"/>
        </w:rPr>
        <w:t xml:space="preserve">      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  <w:t xml:space="preserve">    </w:t>
      </w: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C55149" w:rsidRPr="00751EEA" w:rsidTr="00EC1851">
        <w:tc>
          <w:tcPr>
            <w:tcW w:w="4810" w:type="dxa"/>
          </w:tcPr>
          <w:p w:rsidR="00C55149" w:rsidRPr="00751EEA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030A3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C55149" w:rsidRPr="00751EEA" w:rsidRDefault="00C55149" w:rsidP="00E030A3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C55149" w:rsidRPr="00751EEA" w:rsidRDefault="00C55149" w:rsidP="00EC1851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C55149" w:rsidRPr="00751EEA" w:rsidRDefault="00C55149" w:rsidP="00EC1851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67B33">
              <w:rPr>
                <w:rFonts w:ascii="Calibri" w:hAnsi="Calibri" w:cs="Times New Roman"/>
                <w:b/>
                <w:sz w:val="24"/>
                <w:szCs w:val="24"/>
              </w:rPr>
              <w:t xml:space="preserve"> 12/11</w:t>
            </w:r>
            <w:r w:rsidR="004640EF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667B33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</w:p>
          <w:p w:rsidR="00C55149" w:rsidRPr="00751EEA" w:rsidRDefault="00C55149" w:rsidP="00EC1851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667B33">
              <w:rPr>
                <w:rFonts w:ascii="Calibri" w:hAnsi="Calibri" w:cs="Times New Roman"/>
                <w:b/>
                <w:sz w:val="24"/>
                <w:szCs w:val="24"/>
              </w:rPr>
              <w:t>ωτοκόλλου    1260</w:t>
            </w:r>
          </w:p>
          <w:p w:rsidR="00C55149" w:rsidRPr="00751EEA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751EEA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934"/>
      </w:tblGrid>
      <w:tr w:rsidR="00C55149" w:rsidRPr="00667B33" w:rsidTr="00BD6435">
        <w:trPr>
          <w:trHeight w:val="271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C55149" w:rsidRPr="00EC1851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  <w:r w:rsidR="00EC1851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4" w:type="dxa"/>
          </w:tcPr>
          <w:p w:rsidR="00C55149" w:rsidRPr="00A60904" w:rsidRDefault="00C55149" w:rsidP="00E030A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  <w:r w:rsidR="00EC1851">
              <w:rPr>
                <w:rFonts w:ascii="Calibri" w:hAnsi="Calibri" w:cs="Times New Roman"/>
                <w:b/>
                <w:sz w:val="24"/>
                <w:szCs w:val="24"/>
              </w:rPr>
              <w:t xml:space="preserve"> ΛΥΚΕΙΟ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934" w:type="dxa"/>
          </w:tcPr>
          <w:p w:rsidR="00C55149" w:rsidRPr="00A60904" w:rsidRDefault="00667B33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ΠΟΡΤΑΡΙΑ ΠΗΛΙΟΥ 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30/11/21 – 3/12/2021</w:t>
            </w:r>
          </w:p>
        </w:tc>
      </w:tr>
      <w:tr w:rsidR="00C55149" w:rsidRPr="00667B33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934" w:type="dxa"/>
          </w:tcPr>
          <w:p w:rsidR="00B9617B" w:rsidRPr="00A60904" w:rsidRDefault="00667B33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 ΛΥΚΕΙΟΥ 40 ΜΑΘΗΤΕΣ - 4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 xml:space="preserve"> ΕΚΠΑΙΔΕΥΤΙΚΟΙ</w:t>
            </w:r>
          </w:p>
        </w:tc>
      </w:tr>
      <w:tr w:rsidR="00C55149" w:rsidRPr="00667B33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934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ΠΟΥΛΜΑΝ ΣΥ</w:t>
            </w:r>
            <w:r w:rsidR="00B9617B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="00667B33">
              <w:rPr>
                <w:rFonts w:ascii="Calibri" w:hAnsi="Calibri" w:cs="Times New Roman"/>
                <w:b/>
                <w:sz w:val="24"/>
                <w:szCs w:val="24"/>
              </w:rPr>
              <w:t>ΧΡΟΝΟ</w:t>
            </w: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ΚΑΙ ΠΟΛΥΤΕΛΕΙΑΣ ΜΕ  ΕΜΠΕΙΡΟΥΣ ΟΔΗΓΟΥΣ  ΓΙΑ ΤΗΝ ΕΦΑΡΜΟΓΗ ΤΟΥ ΠΡΟΓΡΑΜΜΑΤΟΣ ΠΟΥ ΘΑ ΠΡΟΤΕΙΝΕΙ ΤΟ ΣΧΟΛΕΙΟ.</w:t>
            </w:r>
          </w:p>
        </w:tc>
      </w:tr>
      <w:tr w:rsidR="00C55149" w:rsidRPr="00667B33" w:rsidTr="00BD6435">
        <w:trPr>
          <w:trHeight w:val="933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934" w:type="dxa"/>
          </w:tcPr>
          <w:p w:rsidR="00667B33" w:rsidRDefault="00427FA0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4* ΣΤΗΝ ΠΕΡΙΟΧ</w:t>
            </w:r>
            <w:r w:rsidR="00667B33">
              <w:rPr>
                <w:rFonts w:ascii="Calibri" w:hAnsi="Calibri" w:cs="Times New Roman"/>
                <w:b/>
                <w:sz w:val="24"/>
                <w:szCs w:val="24"/>
              </w:rPr>
              <w:t>Η ΤΗΣ ΠΟΡΤΑΡΙΑΣ.</w:t>
            </w:r>
          </w:p>
          <w:p w:rsidR="00C55149" w:rsidRDefault="00667B33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</w:t>
            </w:r>
            <w:r w:rsidR="00000B4F">
              <w:rPr>
                <w:rFonts w:ascii="Calibri" w:hAnsi="Calibri" w:cs="Times New Roman"/>
                <w:b/>
                <w:sz w:val="24"/>
                <w:szCs w:val="24"/>
              </w:rPr>
              <w:t xml:space="preserve">ΜΗΝ ΦΙΛΟΞΕΝΕΙΤΑΙ ΑΛΛΟ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ΣΧΟΛΕΙΟ </w:t>
            </w:r>
            <w:r w:rsidR="00000B4F">
              <w:rPr>
                <w:rFonts w:ascii="Calibri" w:hAnsi="Calibri" w:cs="Times New Roman"/>
                <w:b/>
                <w:sz w:val="24"/>
                <w:szCs w:val="24"/>
              </w:rPr>
              <w:t xml:space="preserve">ΕΚΤΟΣ ΑΠΟ ΤΟ ΔΙΚΟ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ΜΑΣ ΣΤΟ ΔΙΑΣΤΗΜΑ ΑΥΤΟ ΣΤΟ ΞΕΝΟΔΟΧΕΙΟ.</w:t>
            </w:r>
          </w:p>
          <w:p w:rsidR="00000B4F" w:rsidRDefault="00000B4F" w:rsidP="00000B4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ΓΡΑΠΤΗ ΕΠΙΒΕΒΑΙΩΣΗ ΩΣ ΠΡΟ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 ΤΗΝ ΜΟΝΑΔΙΚΟΤΗΤΑ ΑΠΟ ΤΟ ΞΕΝΟΔΟΧΕΙΟ ΠΡΟΣ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ΤΟ ΣΧΟΛΕΙΟ ΜΑΣ.</w:t>
            </w:r>
          </w:p>
          <w:p w:rsidR="00C55149" w:rsidRDefault="00667B33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ΔΙΚΛΙΝΑ - ΤΡΙΚΛΙΝΑ 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ΜΑΘΗΤΕΣ </w:t>
            </w:r>
          </w:p>
          <w:p w:rsidR="00C55149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</w:t>
            </w:r>
            <w:r w:rsidR="00667B33">
              <w:rPr>
                <w:rFonts w:ascii="Calibri" w:hAnsi="Calibri" w:cs="Times New Roman"/>
                <w:b/>
                <w:sz w:val="24"/>
                <w:szCs w:val="24"/>
              </w:rPr>
              <w:t xml:space="preserve">ΚΛΙΝΑ </w:t>
            </w:r>
            <w:r w:rsidR="00427FA0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</w:p>
        </w:tc>
      </w:tr>
      <w:tr w:rsidR="00C55149" w:rsidRPr="00667B33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934" w:type="dxa"/>
          </w:tcPr>
          <w:p w:rsidR="00C55149" w:rsidRPr="009004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ΞΕΝΑ</w:t>
            </w:r>
            <w:r w:rsidR="00900404">
              <w:rPr>
                <w:rFonts w:ascii="Calibri" w:hAnsi="Calibri" w:cs="Times New Roman"/>
                <w:b/>
                <w:sz w:val="24"/>
                <w:szCs w:val="24"/>
              </w:rPr>
              <w:t xml:space="preserve">ΓΟ ΓΙΑ ΤΟΝ ΑΡΧΑΙΟΛΟΓΙΚΟ ΧΩΡΟ ΣΤΟ ΣΕΣΚΛΟ 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ΞΕΝΑΓΟ ΓΙΑ ΤΟΝ</w:t>
            </w:r>
            <w:r w:rsidR="00900404">
              <w:rPr>
                <w:rFonts w:ascii="Calibri" w:hAnsi="Calibri" w:cs="Times New Roman"/>
                <w:b/>
                <w:sz w:val="24"/>
                <w:szCs w:val="24"/>
              </w:rPr>
              <w:t xml:space="preserve"> ΑΡΧΑΙΟΛΟΓΙΚΟ ΧΩΡΟ ΣΤΟ ΔΙΜΗΝΙ.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  <w:p w:rsidR="00C55149" w:rsidRPr="00000969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C55149" w:rsidRPr="00A60904" w:rsidRDefault="00C55149" w:rsidP="00BD6435">
            <w:pPr>
              <w:pStyle w:val="BodyText2"/>
              <w:tabs>
                <w:tab w:val="left" w:pos="-72"/>
                <w:tab w:val="left" w:pos="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934" w:type="dxa"/>
          </w:tcPr>
          <w:p w:rsidR="00C55149" w:rsidRPr="00000969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C55149" w:rsidRPr="00A60904" w:rsidTr="00BD6435">
        <w:trPr>
          <w:trHeight w:val="45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934" w:type="dxa"/>
          </w:tcPr>
          <w:p w:rsidR="00C55149" w:rsidRPr="00000969" w:rsidRDefault="00900404" w:rsidP="009004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ΤΕΤΑΡΤΗ  17/11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2021 ΩΡΑ 10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C55149" w:rsidRPr="00A60904" w:rsidTr="00BD6435">
        <w:trPr>
          <w:trHeight w:val="288"/>
        </w:trPr>
        <w:tc>
          <w:tcPr>
            <w:tcW w:w="54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C55149" w:rsidRPr="00A60904" w:rsidRDefault="00C55149" w:rsidP="00EC185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934" w:type="dxa"/>
          </w:tcPr>
          <w:p w:rsidR="00C55149" w:rsidRPr="00A60904" w:rsidRDefault="00900404" w:rsidP="00427FA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ΤΕΤΑΡΤΗ  17/11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2021ΩΡΑ 10</w:t>
            </w:r>
            <w:r w:rsidR="00C551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A609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900404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Pr="00000969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>
        <w:rPr>
          <w:rFonts w:ascii="Calibri" w:hAnsi="Calibri" w:cs="Times New Roman"/>
          <w:sz w:val="24"/>
          <w:szCs w:val="24"/>
        </w:rPr>
        <w:t>στο σχολείο</w:t>
      </w:r>
    </w:p>
    <w:p w:rsidR="00C55149" w:rsidRDefault="00900404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 xml:space="preserve"> Ελπίδος 4, Νέα Ερυθραία</w:t>
      </w:r>
      <w:r w:rsidR="00C55149">
        <w:rPr>
          <w:rFonts w:ascii="Calibri" w:hAnsi="Calibri" w:cs="Times New Roman"/>
          <w:sz w:val="24"/>
          <w:szCs w:val="24"/>
        </w:rPr>
        <w:t>.</w:t>
      </w:r>
    </w:p>
    <w:p w:rsidR="00E030A3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 w:rsidR="00B655F4">
        <w:rPr>
          <w:rFonts w:ascii="Calibri" w:hAnsi="Calibri" w:cs="Times New Roman"/>
          <w:sz w:val="24"/>
          <w:szCs w:val="24"/>
        </w:rPr>
        <w:t xml:space="preserve"> Υ</w:t>
      </w:r>
      <w:r w:rsidR="00E030A3">
        <w:rPr>
          <w:rFonts w:ascii="Calibri" w:hAnsi="Calibri" w:cs="Times New Roman"/>
          <w:sz w:val="24"/>
          <w:szCs w:val="24"/>
        </w:rPr>
        <w:t xml:space="preserve">πεύθυνη δήλωση ότι διαθέτει βεβαίωση συνδρομής των νόμιμων προϋποθέσεων λειτουργίας </w:t>
      </w:r>
    </w:p>
    <w:p w:rsidR="00C55149" w:rsidRDefault="00B655F4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τουριστικού γραφείου σε ισχύ.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  <w:r w:rsidR="00BD6435">
        <w:rPr>
          <w:rFonts w:ascii="Calibri" w:hAnsi="Calibri" w:cs="Times New Roman"/>
          <w:sz w:val="24"/>
          <w:szCs w:val="24"/>
        </w:rPr>
        <w:t xml:space="preserve"> </w:t>
      </w:r>
    </w:p>
    <w:p w:rsidR="00BD6435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των προσφορών πέραν της τιμής συνεκτιμά την ποιότητα, την αξιοπιστία 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και την εμπειρία του τουριστικού γραφείου.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C55149" w:rsidRDefault="00427FA0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ΠΛΗΡΟΦΟΡΙΕΣ </w:t>
      </w:r>
    </w:p>
    <w:p w:rsidR="00427FA0" w:rsidRDefault="00427FA0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427FA0" w:rsidRDefault="00900404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ΑΣΠΑΣΙΑ ΠΑΠΟΡΑΚΗ</w:t>
      </w:r>
    </w:p>
    <w:p w:rsidR="00427FA0" w:rsidRDefault="00427FA0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210 8086690</w:t>
      </w:r>
    </w:p>
    <w:p w:rsidR="00C5514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900404" w:rsidRDefault="00900404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55149" w:rsidRPr="00000969" w:rsidRDefault="00427FA0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ΕΜΜΑΝΟΥΗΛ ΟΙΚΟΝΟΜΑΚΗΣ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</w:r>
      <w:r w:rsidR="00427FA0">
        <w:rPr>
          <w:rFonts w:ascii="Calibri" w:hAnsi="Calibri" w:cs="Times New Roman"/>
          <w:b/>
          <w:sz w:val="24"/>
          <w:szCs w:val="24"/>
        </w:rPr>
        <w:tab/>
        <w:t xml:space="preserve">             ΦΥΣΙΚΟΣ (ΠΕ04.01</w:t>
      </w:r>
      <w:r w:rsidRPr="00000969">
        <w:rPr>
          <w:rFonts w:ascii="Calibri" w:hAnsi="Calibri" w:cs="Times New Roman"/>
          <w:b/>
          <w:sz w:val="24"/>
          <w:szCs w:val="24"/>
        </w:rPr>
        <w:t>)</w:t>
      </w:r>
    </w:p>
    <w:p w:rsidR="00C55149" w:rsidRPr="00000969" w:rsidRDefault="00C55149" w:rsidP="00C551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p w:rsidR="00C55149" w:rsidRPr="00C55149" w:rsidRDefault="00C55149" w:rsidP="00F31A3C">
      <w:pPr>
        <w:jc w:val="both"/>
        <w:rPr>
          <w:lang w:val="el-GR"/>
        </w:rPr>
      </w:pPr>
    </w:p>
    <w:p w:rsidR="00C55149" w:rsidRPr="00C55149" w:rsidRDefault="00C55149" w:rsidP="00F31A3C">
      <w:pPr>
        <w:jc w:val="both"/>
        <w:rPr>
          <w:lang w:val="el-GR"/>
        </w:rPr>
      </w:pPr>
    </w:p>
    <w:p w:rsidR="00B25BD0" w:rsidRPr="00894F36" w:rsidRDefault="00900404" w:rsidP="00F31A3C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361950</wp:posOffset>
            </wp:positionV>
            <wp:extent cx="7200900" cy="472440"/>
            <wp:effectExtent l="0" t="0" r="0" b="381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BD0" w:rsidRPr="00894F36" w:rsidSect="00BD6435">
      <w:pgSz w:w="12240" w:h="15840"/>
      <w:pgMar w:top="1440" w:right="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C"/>
    <w:rsid w:val="00000B4F"/>
    <w:rsid w:val="000F29C8"/>
    <w:rsid w:val="0012513F"/>
    <w:rsid w:val="002F71B0"/>
    <w:rsid w:val="00427FA0"/>
    <w:rsid w:val="004640EF"/>
    <w:rsid w:val="00667B33"/>
    <w:rsid w:val="00870C66"/>
    <w:rsid w:val="00894F36"/>
    <w:rsid w:val="00900404"/>
    <w:rsid w:val="009F5E6C"/>
    <w:rsid w:val="00AC18A5"/>
    <w:rsid w:val="00B25BD0"/>
    <w:rsid w:val="00B655F4"/>
    <w:rsid w:val="00B9617B"/>
    <w:rsid w:val="00BD6435"/>
    <w:rsid w:val="00C55149"/>
    <w:rsid w:val="00CF3A5A"/>
    <w:rsid w:val="00E030A3"/>
    <w:rsid w:val="00EC1851"/>
    <w:rsid w:val="00F31A3C"/>
    <w:rsid w:val="00F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6CDA"/>
  <w15:docId w15:val="{981A88C0-D69A-4C38-850C-F38C666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55149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C55149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3969-026F-4C44-8E40-F42E4392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Human01</dc:creator>
  <cp:lastModifiedBy>DESKTOP</cp:lastModifiedBy>
  <cp:revision>8</cp:revision>
  <cp:lastPrinted>2018-10-22T08:28:00Z</cp:lastPrinted>
  <dcterms:created xsi:type="dcterms:W3CDTF">2019-12-11T11:26:00Z</dcterms:created>
  <dcterms:modified xsi:type="dcterms:W3CDTF">2021-11-12T12:12:00Z</dcterms:modified>
</cp:coreProperties>
</file>