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D538F7" w:rsidRPr="00B13E19" w:rsidRDefault="00D538F7" w:rsidP="00D538F7">
            <w:pPr>
              <w:pStyle w:val="2"/>
              <w:tabs>
                <w:tab w:val="left" w:pos="0"/>
                <w:tab w:val="left" w:pos="180"/>
              </w:tabs>
              <w:jc w:val="center"/>
              <w:rPr>
                <w:rFonts w:ascii="Tahoma" w:hAnsi="Tahoma" w:cs="Tahoma"/>
                <w:b/>
              </w:rPr>
            </w:pPr>
            <w:r w:rsidRPr="00010F28">
              <w:rPr>
                <w:rFonts w:ascii="Tahoma" w:hAnsi="Tahoma" w:cs="Tahoma"/>
                <w:b/>
                <w:lang w:val="en-US"/>
              </w:rPr>
              <w:t>INTERNATIONAL</w:t>
            </w:r>
            <w:r w:rsidRPr="00B13E19">
              <w:rPr>
                <w:rFonts w:ascii="Tahoma" w:hAnsi="Tahoma" w:cs="Tahoma"/>
                <w:b/>
              </w:rPr>
              <w:t xml:space="preserve"> </w:t>
            </w:r>
            <w:r w:rsidRPr="00010F28">
              <w:rPr>
                <w:rFonts w:ascii="Tahoma" w:hAnsi="Tahoma" w:cs="Tahoma"/>
                <w:b/>
                <w:lang w:val="en-US"/>
              </w:rPr>
              <w:t>SCHOOL</w:t>
            </w:r>
            <w:r w:rsidRPr="00B13E19">
              <w:rPr>
                <w:rFonts w:ascii="Tahoma" w:hAnsi="Tahoma" w:cs="Tahoma"/>
                <w:b/>
              </w:rPr>
              <w:t xml:space="preserve"> </w:t>
            </w:r>
            <w:r w:rsidRPr="00010F28">
              <w:rPr>
                <w:rFonts w:ascii="Tahoma" w:hAnsi="Tahoma" w:cs="Tahoma"/>
                <w:b/>
                <w:lang w:val="en-US"/>
              </w:rPr>
              <w:t>OF</w:t>
            </w:r>
            <w:r w:rsidRPr="00B13E19">
              <w:rPr>
                <w:rFonts w:ascii="Tahoma" w:hAnsi="Tahoma" w:cs="Tahoma"/>
                <w:b/>
              </w:rPr>
              <w:t xml:space="preserve"> </w:t>
            </w:r>
            <w:r w:rsidRPr="00010F28">
              <w:rPr>
                <w:rFonts w:ascii="Tahoma" w:hAnsi="Tahoma" w:cs="Tahoma"/>
                <w:b/>
                <w:lang w:val="en-US"/>
              </w:rPr>
              <w:t>ATHENS</w:t>
            </w:r>
          </w:p>
          <w:p w:rsidR="00D538F7" w:rsidRPr="00B13E19" w:rsidRDefault="00D538F7" w:rsidP="00D538F7">
            <w:pPr>
              <w:pStyle w:val="2"/>
              <w:tabs>
                <w:tab w:val="left" w:pos="0"/>
                <w:tab w:val="left" w:pos="180"/>
              </w:tabs>
              <w:jc w:val="center"/>
              <w:rPr>
                <w:rFonts w:ascii="Tahoma" w:hAnsi="Tahoma" w:cs="Tahoma"/>
              </w:rPr>
            </w:pPr>
            <w:r w:rsidRPr="00010F28">
              <w:rPr>
                <w:rFonts w:ascii="Tahoma" w:hAnsi="Tahoma" w:cs="Tahoma"/>
              </w:rPr>
              <w:t>ΑΡΤΕΜΙΔΟΣ</w:t>
            </w:r>
            <w:r w:rsidRPr="00B13E19">
              <w:rPr>
                <w:rFonts w:ascii="Tahoma" w:hAnsi="Tahoma" w:cs="Tahoma"/>
              </w:rPr>
              <w:t xml:space="preserve"> 42 &amp; </w:t>
            </w:r>
            <w:r w:rsidRPr="00010F28">
              <w:rPr>
                <w:rFonts w:ascii="Tahoma" w:hAnsi="Tahoma" w:cs="Tahoma"/>
              </w:rPr>
              <w:t>ΞΕΝΙΑΣ</w:t>
            </w:r>
          </w:p>
          <w:p w:rsidR="00D538F7" w:rsidRPr="00010F28" w:rsidRDefault="00D538F7" w:rsidP="00D538F7">
            <w:pPr>
              <w:pStyle w:val="2"/>
              <w:tabs>
                <w:tab w:val="left" w:pos="0"/>
                <w:tab w:val="left" w:pos="180"/>
              </w:tabs>
              <w:jc w:val="center"/>
              <w:rPr>
                <w:rFonts w:ascii="Tahoma" w:hAnsi="Tahoma" w:cs="Tahoma"/>
              </w:rPr>
            </w:pPr>
            <w:r w:rsidRPr="00010F28">
              <w:rPr>
                <w:rFonts w:ascii="Tahoma" w:hAnsi="Tahoma" w:cs="Tahoma"/>
              </w:rPr>
              <w:t>14562 ΚΗΦΙΣΙΑ</w:t>
            </w:r>
          </w:p>
          <w:p w:rsidR="00D538F7" w:rsidRPr="00010F28" w:rsidRDefault="00D538F7" w:rsidP="00D538F7">
            <w:pPr>
              <w:pStyle w:val="2"/>
              <w:tabs>
                <w:tab w:val="left" w:pos="0"/>
                <w:tab w:val="left" w:pos="180"/>
              </w:tabs>
              <w:jc w:val="center"/>
              <w:rPr>
                <w:rFonts w:ascii="Tahoma" w:hAnsi="Tahoma" w:cs="Tahoma"/>
              </w:rPr>
            </w:pPr>
            <w:proofErr w:type="spellStart"/>
            <w:r w:rsidRPr="00010F28">
              <w:rPr>
                <w:rFonts w:ascii="Tahoma" w:hAnsi="Tahoma" w:cs="Tahoma"/>
              </w:rPr>
              <w:t>Τηλ</w:t>
            </w:r>
            <w:proofErr w:type="spellEnd"/>
            <w:r w:rsidRPr="00010F28">
              <w:rPr>
                <w:rFonts w:ascii="Tahoma" w:hAnsi="Tahoma" w:cs="Tahoma"/>
              </w:rPr>
              <w:t>: 210 6233 888</w:t>
            </w:r>
          </w:p>
          <w:p w:rsidR="00D538F7" w:rsidRPr="00010F28" w:rsidRDefault="00D538F7" w:rsidP="00D538F7">
            <w:pPr>
              <w:pStyle w:val="2"/>
              <w:tabs>
                <w:tab w:val="left" w:pos="0"/>
                <w:tab w:val="left" w:pos="180"/>
              </w:tabs>
              <w:jc w:val="center"/>
              <w:rPr>
                <w:rFonts w:ascii="Tahoma" w:hAnsi="Tahoma" w:cs="Tahoma"/>
              </w:rPr>
            </w:pPr>
            <w:r w:rsidRPr="00010F28">
              <w:rPr>
                <w:rFonts w:ascii="Tahoma" w:hAnsi="Tahoma" w:cs="Tahoma"/>
              </w:rPr>
              <w:t>Φαξ: 210 6233 160</w:t>
            </w:r>
          </w:p>
          <w:p w:rsidR="007D4C6B" w:rsidRPr="00D538F7" w:rsidRDefault="00D538F7" w:rsidP="00D538F7">
            <w:pPr>
              <w:pStyle w:val="2"/>
              <w:tabs>
                <w:tab w:val="left" w:pos="0"/>
                <w:tab w:val="left" w:pos="180"/>
              </w:tabs>
              <w:jc w:val="center"/>
              <w:rPr>
                <w:rFonts w:ascii="Calibri" w:hAnsi="Calibri" w:cs="Times New Roman"/>
                <w:sz w:val="18"/>
                <w:szCs w:val="18"/>
                <w:lang w:val="en-US"/>
              </w:rPr>
            </w:pPr>
            <w:r w:rsidRPr="00010F28">
              <w:rPr>
                <w:rFonts w:ascii="Tahoma" w:hAnsi="Tahoma" w:cs="Tahoma"/>
                <w:lang w:val="en-US"/>
              </w:rPr>
              <w:t>Email</w:t>
            </w:r>
            <w:r w:rsidRPr="00D538F7">
              <w:rPr>
                <w:rFonts w:ascii="Tahoma" w:hAnsi="Tahoma" w:cs="Tahoma"/>
                <w:lang w:val="en-US"/>
              </w:rPr>
              <w:t xml:space="preserve">: </w:t>
            </w:r>
            <w:r w:rsidRPr="00010F28">
              <w:rPr>
                <w:rFonts w:ascii="Tahoma" w:hAnsi="Tahoma" w:cs="Tahoma"/>
                <w:lang w:val="en-US"/>
              </w:rPr>
              <w:t>info</w:t>
            </w:r>
            <w:r w:rsidRPr="00D538F7">
              <w:rPr>
                <w:rFonts w:ascii="Tahoma" w:hAnsi="Tahoma" w:cs="Tahoma"/>
                <w:lang w:val="en-US"/>
              </w:rPr>
              <w:t>@</w:t>
            </w:r>
            <w:r w:rsidRPr="00010F28">
              <w:rPr>
                <w:rFonts w:ascii="Tahoma" w:hAnsi="Tahoma" w:cs="Tahoma"/>
                <w:lang w:val="en-US"/>
              </w:rPr>
              <w:t>isa</w:t>
            </w:r>
            <w:r w:rsidRPr="00D538F7">
              <w:rPr>
                <w:rFonts w:ascii="Tahoma" w:hAnsi="Tahoma" w:cs="Tahoma"/>
                <w:lang w:val="en-US"/>
              </w:rPr>
              <w:t>.</w:t>
            </w:r>
            <w:r w:rsidRPr="00010F28">
              <w:rPr>
                <w:rFonts w:ascii="Tahoma" w:hAnsi="Tahoma" w:cs="Tahoma"/>
                <w:lang w:val="en-US"/>
              </w:rPr>
              <w:t>edu</w:t>
            </w:r>
            <w:r w:rsidRPr="00D538F7">
              <w:rPr>
                <w:rFonts w:ascii="Tahoma" w:hAnsi="Tahoma" w:cs="Tahoma"/>
                <w:lang w:val="en-US"/>
              </w:rPr>
              <w:t>.</w:t>
            </w:r>
            <w:r w:rsidRPr="00010F28">
              <w:rPr>
                <w:rFonts w:ascii="Tahoma" w:hAnsi="Tahoma" w:cs="Tahoma"/>
                <w:lang w:val="en-US"/>
              </w:rPr>
              <w:t>gr</w:t>
            </w:r>
            <w:r w:rsidRPr="00D538F7">
              <w:rPr>
                <w:rFonts w:ascii="Calibri" w:hAnsi="Calibri" w:cs="Times New Roman"/>
                <w:sz w:val="18"/>
                <w:szCs w:val="18"/>
                <w:lang w:val="en-US"/>
              </w:rPr>
              <w:t xml:space="preserve"> </w:t>
            </w:r>
            <w:r w:rsidR="007D4C6B" w:rsidRPr="00D538F7">
              <w:rPr>
                <w:rFonts w:ascii="Calibri" w:hAnsi="Calibri" w:cs="Times New Roman"/>
                <w:sz w:val="18"/>
                <w:szCs w:val="18"/>
                <w:lang w:val="en-US"/>
              </w:rPr>
              <w:t xml:space="preserve">                                                                                                                </w:t>
            </w:r>
          </w:p>
        </w:tc>
        <w:tc>
          <w:tcPr>
            <w:tcW w:w="4544" w:type="dxa"/>
          </w:tcPr>
          <w:p w:rsidR="007D4C6B" w:rsidRPr="00D538F7" w:rsidRDefault="007D4C6B" w:rsidP="007D4C6B">
            <w:pPr>
              <w:pStyle w:val="2"/>
              <w:tabs>
                <w:tab w:val="left" w:pos="0"/>
                <w:tab w:val="left" w:pos="180"/>
              </w:tabs>
              <w:ind w:left="1440"/>
              <w:jc w:val="both"/>
              <w:rPr>
                <w:rFonts w:ascii="Calibri" w:hAnsi="Calibri" w:cs="Times New Roman"/>
                <w:b/>
                <w:sz w:val="18"/>
                <w:szCs w:val="18"/>
                <w:lang w:val="en-US"/>
              </w:rPr>
            </w:pPr>
          </w:p>
          <w:p w:rsidR="007D4C6B" w:rsidRPr="00D538F7" w:rsidRDefault="007D4C6B" w:rsidP="007D4C6B">
            <w:pPr>
              <w:pStyle w:val="2"/>
              <w:tabs>
                <w:tab w:val="left" w:pos="0"/>
                <w:tab w:val="left" w:pos="180"/>
              </w:tabs>
              <w:ind w:left="1440"/>
              <w:jc w:val="both"/>
              <w:rPr>
                <w:rFonts w:ascii="Calibri" w:hAnsi="Calibri" w:cs="Times New Roman"/>
                <w:b/>
                <w:sz w:val="18"/>
                <w:szCs w:val="18"/>
                <w:lang w:val="en-US"/>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0B3E3F">
              <w:rPr>
                <w:rFonts w:ascii="Calibri" w:hAnsi="Calibri" w:cs="Times New Roman"/>
                <w:b/>
                <w:sz w:val="18"/>
                <w:szCs w:val="18"/>
              </w:rPr>
              <w:t>31.10</w:t>
            </w:r>
            <w:r w:rsidR="00B13E19" w:rsidRPr="002165A5">
              <w:rPr>
                <w:rFonts w:ascii="Calibri" w:hAnsi="Calibri" w:cs="Times New Roman"/>
                <w:b/>
                <w:sz w:val="18"/>
                <w:szCs w:val="18"/>
              </w:rPr>
              <w:t>.2022</w:t>
            </w:r>
            <w:r w:rsidRPr="007D4C6B">
              <w:rPr>
                <w:rFonts w:ascii="Calibri" w:hAnsi="Calibri" w:cs="Times New Roman"/>
                <w:b/>
                <w:sz w:val="18"/>
                <w:szCs w:val="18"/>
              </w:rPr>
              <w:t>……..</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BA6D0E">
              <w:rPr>
                <w:rFonts w:ascii="Calibri" w:hAnsi="Calibri" w:cs="Times New Roman"/>
                <w:b/>
                <w:sz w:val="18"/>
                <w:szCs w:val="18"/>
              </w:rPr>
              <w:t>143</w:t>
            </w:r>
            <w:r w:rsidRPr="007D4C6B">
              <w:rPr>
                <w:rFonts w:ascii="Calibri" w:hAnsi="Calibri" w:cs="Times New Roman"/>
                <w:b/>
                <w:sz w:val="18"/>
                <w:szCs w:val="18"/>
              </w:rPr>
              <w:t>………</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1855EB">
        <w:rPr>
          <w:rFonts w:ascii="Calibri" w:hAnsi="Calibri" w:cs="Times New Roman"/>
          <w:b/>
        </w:rPr>
        <w:t xml:space="preserve">     </w:t>
      </w:r>
      <w:r w:rsidR="00F82C9D" w:rsidRPr="007D4C6B">
        <w:rPr>
          <w:rFonts w:ascii="Calibri" w:hAnsi="Calibri" w:cs="Times New Roman"/>
          <w:b/>
        </w:rPr>
        <w:t>(</w:t>
      </w:r>
      <w:r w:rsidR="00772D09" w:rsidRPr="007D4C6B">
        <w:rPr>
          <w:rFonts w:ascii="Calibri" w:hAnsi="Calibri" w:cs="Times New Roman"/>
          <w:b/>
          <w:i/>
        </w:rPr>
        <w:t>Υ</w:t>
      </w:r>
      <w:r w:rsidR="00F82C9D" w:rsidRPr="007D4C6B">
        <w:rPr>
          <w:rFonts w:ascii="Calibri" w:hAnsi="Calibri" w:cs="Times New Roman"/>
          <w:b/>
          <w:i/>
        </w:rPr>
        <w:t xml:space="preserve"> </w:t>
      </w:r>
      <w:r w:rsidR="00772D09" w:rsidRPr="007D4C6B">
        <w:rPr>
          <w:rFonts w:ascii="Calibri" w:hAnsi="Calibri" w:cs="Times New Roman"/>
          <w:b/>
          <w:i/>
        </w:rPr>
        <w:t xml:space="preserve"> </w:t>
      </w:r>
      <w:r w:rsidR="00F82C9D" w:rsidRPr="007D4C6B">
        <w:rPr>
          <w:rFonts w:ascii="Calibri" w:hAnsi="Calibri" w:cs="Times New Roman"/>
          <w:b/>
          <w:i/>
        </w:rPr>
        <w:t xml:space="preserve"> </w:t>
      </w:r>
      <w:r w:rsidR="00772D09" w:rsidRPr="007D4C6B">
        <w:rPr>
          <w:rFonts w:ascii="Calibri" w:hAnsi="Calibri" w:cs="Times New Roman"/>
          <w:b/>
          <w:i/>
        </w:rPr>
        <w:t>Π</w:t>
      </w:r>
      <w:r w:rsidR="00F82C9D" w:rsidRPr="007D4C6B">
        <w:rPr>
          <w:rFonts w:ascii="Calibri" w:hAnsi="Calibri" w:cs="Times New Roman"/>
          <w:b/>
          <w:i/>
        </w:rPr>
        <w:t xml:space="preserve"> </w:t>
      </w:r>
      <w:r w:rsidR="00772D09" w:rsidRPr="007D4C6B">
        <w:rPr>
          <w:rFonts w:ascii="Calibri" w:hAnsi="Calibri" w:cs="Times New Roman"/>
          <w:b/>
          <w:i/>
        </w:rPr>
        <w:t xml:space="preserve"> Ο</w:t>
      </w:r>
      <w:r w:rsidR="00F82C9D" w:rsidRPr="007D4C6B">
        <w:rPr>
          <w:rFonts w:ascii="Calibri" w:hAnsi="Calibri" w:cs="Times New Roman"/>
          <w:b/>
          <w:i/>
        </w:rPr>
        <w:t xml:space="preserve"> </w:t>
      </w:r>
      <w:r w:rsidR="00772D09" w:rsidRPr="007D4C6B">
        <w:rPr>
          <w:rFonts w:ascii="Calibri" w:hAnsi="Calibri" w:cs="Times New Roman"/>
          <w:b/>
          <w:i/>
        </w:rPr>
        <w:t xml:space="preserve"> Δ</w:t>
      </w:r>
      <w:r w:rsidR="00F82C9D" w:rsidRPr="007D4C6B">
        <w:rPr>
          <w:rFonts w:ascii="Calibri" w:hAnsi="Calibri" w:cs="Times New Roman"/>
          <w:b/>
          <w:i/>
        </w:rPr>
        <w:t xml:space="preserve"> </w:t>
      </w:r>
      <w:r w:rsidR="00772D09" w:rsidRPr="007D4C6B">
        <w:rPr>
          <w:rFonts w:ascii="Calibri" w:hAnsi="Calibri" w:cs="Times New Roman"/>
          <w:b/>
          <w:i/>
        </w:rPr>
        <w:t xml:space="preserve"> Ε</w:t>
      </w:r>
      <w:r w:rsidR="00F82C9D" w:rsidRPr="007D4C6B">
        <w:rPr>
          <w:rFonts w:ascii="Calibri" w:hAnsi="Calibri" w:cs="Times New Roman"/>
          <w:b/>
          <w:i/>
        </w:rPr>
        <w:t xml:space="preserve"> </w:t>
      </w:r>
      <w:r w:rsidR="00772D09" w:rsidRPr="007D4C6B">
        <w:rPr>
          <w:rFonts w:ascii="Calibri" w:hAnsi="Calibri" w:cs="Times New Roman"/>
          <w:b/>
          <w:i/>
        </w:rPr>
        <w:t xml:space="preserve"> Ι</w:t>
      </w:r>
      <w:r w:rsidR="00F82C9D" w:rsidRPr="007D4C6B">
        <w:rPr>
          <w:rFonts w:ascii="Calibri" w:hAnsi="Calibri" w:cs="Times New Roman"/>
          <w:b/>
          <w:i/>
        </w:rPr>
        <w:t xml:space="preserve"> </w:t>
      </w:r>
      <w:r w:rsidR="00772D09" w:rsidRPr="007D4C6B">
        <w:rPr>
          <w:rFonts w:ascii="Calibri" w:hAnsi="Calibri" w:cs="Times New Roman"/>
          <w:b/>
          <w:i/>
        </w:rPr>
        <w:t xml:space="preserve"> Γ</w:t>
      </w:r>
      <w:r w:rsidR="00F82C9D" w:rsidRPr="007D4C6B">
        <w:rPr>
          <w:rFonts w:ascii="Calibri" w:hAnsi="Calibri" w:cs="Times New Roman"/>
          <w:b/>
          <w:i/>
        </w:rPr>
        <w:t xml:space="preserve"> </w:t>
      </w:r>
      <w:r w:rsidR="00772D09" w:rsidRPr="007D4C6B">
        <w:rPr>
          <w:rFonts w:ascii="Calibri" w:hAnsi="Calibri" w:cs="Times New Roman"/>
          <w:b/>
          <w:i/>
        </w:rPr>
        <w:t xml:space="preserve"> Μ</w:t>
      </w:r>
      <w:r w:rsidR="00F82C9D" w:rsidRPr="007D4C6B">
        <w:rPr>
          <w:rFonts w:ascii="Calibri" w:hAnsi="Calibri" w:cs="Times New Roman"/>
          <w:b/>
          <w:i/>
        </w:rPr>
        <w:t xml:space="preserve"> </w:t>
      </w:r>
      <w:r w:rsidR="00772D09" w:rsidRPr="007D4C6B">
        <w:rPr>
          <w:rFonts w:ascii="Calibri" w:hAnsi="Calibri" w:cs="Times New Roman"/>
          <w:b/>
          <w:i/>
        </w:rPr>
        <w:t xml:space="preserve"> Α</w:t>
      </w:r>
      <w:r w:rsidR="00F82C9D" w:rsidRPr="007D4C6B">
        <w:rPr>
          <w:rFonts w:ascii="Calibri" w:hAnsi="Calibri" w:cs="Times New Roman"/>
          <w:b/>
          <w:i/>
        </w:rPr>
        <w:t>)</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D538F7" w:rsidRPr="00010F28">
              <w:rPr>
                <w:rFonts w:ascii="Tahoma" w:hAnsi="Tahoma" w:cs="Tahoma"/>
                <w:b/>
                <w:lang w:val="en-US"/>
              </w:rPr>
              <w:t>International School of Athens</w:t>
            </w:r>
            <w:r w:rsidRPr="0035169E">
              <w:rPr>
                <w:rFonts w:ascii="Calibri" w:hAnsi="Calibri" w:cs="Times New Roman"/>
                <w:b/>
                <w:sz w:val="18"/>
                <w:szCs w:val="18"/>
              </w:rPr>
              <w:t xml:space="preserve">           </w:t>
            </w: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D538F7" w:rsidRPr="003D1C18" w:rsidRDefault="00D538F7" w:rsidP="006B00D0">
            <w:pPr>
              <w:pStyle w:val="2"/>
              <w:tabs>
                <w:tab w:val="left" w:pos="0"/>
                <w:tab w:val="left" w:pos="180"/>
              </w:tabs>
              <w:jc w:val="both"/>
              <w:rPr>
                <w:rFonts w:asciiTheme="minorHAnsi" w:hAnsiTheme="minorHAnsi" w:cstheme="minorHAnsi"/>
                <w:b/>
                <w:sz w:val="18"/>
                <w:szCs w:val="18"/>
              </w:rPr>
            </w:pPr>
            <w:r>
              <w:rPr>
                <w:rFonts w:ascii="Tahoma" w:hAnsi="Tahoma" w:cs="Tahoma"/>
                <w:b/>
              </w:rPr>
              <w:t xml:space="preserve"> </w:t>
            </w:r>
            <w:r w:rsidR="003D1C18" w:rsidRPr="003D1C18">
              <w:rPr>
                <w:rFonts w:asciiTheme="minorHAnsi" w:hAnsiTheme="minorHAnsi" w:cstheme="minorHAnsi"/>
                <w:b/>
                <w:sz w:val="18"/>
                <w:szCs w:val="18"/>
              </w:rPr>
              <w:t xml:space="preserve">Θεσσαλονίκη, Κολλέγιο </w:t>
            </w:r>
            <w:proofErr w:type="spellStart"/>
            <w:r w:rsidR="003D1C18" w:rsidRPr="003D1C18">
              <w:rPr>
                <w:rFonts w:asciiTheme="minorHAnsi" w:hAnsiTheme="minorHAnsi" w:cstheme="minorHAnsi"/>
                <w:b/>
                <w:sz w:val="18"/>
                <w:szCs w:val="18"/>
              </w:rPr>
              <w:t>Ανατόλια</w:t>
            </w:r>
            <w:proofErr w:type="spellEnd"/>
          </w:p>
          <w:p w:rsidR="00F774BD" w:rsidRPr="00F774BD" w:rsidRDefault="00D538F7" w:rsidP="00F774BD">
            <w:pPr>
              <w:pStyle w:val="a7"/>
              <w:numPr>
                <w:ilvl w:val="0"/>
                <w:numId w:val="1"/>
              </w:numPr>
              <w:rPr>
                <w:rFonts w:ascii="Tahoma" w:hAnsi="Tahoma" w:cs="Tahoma"/>
                <w:b/>
              </w:rPr>
            </w:pPr>
            <w:r w:rsidRPr="003D1C18">
              <w:rPr>
                <w:rFonts w:cstheme="minorHAnsi"/>
                <w:b/>
                <w:sz w:val="18"/>
                <w:szCs w:val="18"/>
              </w:rPr>
              <w:t>0</w:t>
            </w:r>
            <w:r w:rsidR="000B3E3F" w:rsidRPr="003D1C18">
              <w:rPr>
                <w:rFonts w:cstheme="minorHAnsi"/>
                <w:b/>
                <w:sz w:val="18"/>
                <w:szCs w:val="18"/>
              </w:rPr>
              <w:t>1/12</w:t>
            </w:r>
            <w:r w:rsidRPr="003D1C18">
              <w:rPr>
                <w:rFonts w:cstheme="minorHAnsi"/>
                <w:b/>
                <w:sz w:val="18"/>
                <w:szCs w:val="18"/>
              </w:rPr>
              <w:t>/2022</w:t>
            </w:r>
            <w:r w:rsidR="000B3E3F" w:rsidRPr="003D1C18">
              <w:rPr>
                <w:rFonts w:cstheme="minorHAnsi"/>
                <w:b/>
                <w:sz w:val="18"/>
                <w:szCs w:val="18"/>
              </w:rPr>
              <w:t xml:space="preserve"> </w:t>
            </w:r>
            <w:r w:rsidR="003D1C18" w:rsidRPr="003D1C18">
              <w:rPr>
                <w:rFonts w:cstheme="minorHAnsi"/>
                <w:sz w:val="18"/>
                <w:szCs w:val="18"/>
              </w:rPr>
              <w:t xml:space="preserve">ΑΘΗΝΑ– ΘΕΣΣΑΛΟΝΙΚΗ </w:t>
            </w:r>
          </w:p>
          <w:p w:rsidR="00D538F7" w:rsidRPr="00D538F7" w:rsidRDefault="000B3E3F" w:rsidP="00F774BD">
            <w:pPr>
              <w:pStyle w:val="a7"/>
              <w:ind w:left="405"/>
              <w:rPr>
                <w:rFonts w:ascii="Tahoma" w:hAnsi="Tahoma" w:cs="Tahoma"/>
                <w:b/>
              </w:rPr>
            </w:pPr>
            <w:r w:rsidRPr="003D1C18">
              <w:rPr>
                <w:rFonts w:cstheme="minorHAnsi"/>
                <w:b/>
                <w:sz w:val="18"/>
                <w:szCs w:val="18"/>
              </w:rPr>
              <w:t>04/12</w:t>
            </w:r>
            <w:r w:rsidR="00D538F7" w:rsidRPr="003D1C18">
              <w:rPr>
                <w:rFonts w:cstheme="minorHAnsi"/>
                <w:b/>
                <w:sz w:val="18"/>
                <w:szCs w:val="18"/>
              </w:rPr>
              <w:t>/2022</w:t>
            </w:r>
            <w:r w:rsidR="003D1C18" w:rsidRPr="003D1C18">
              <w:rPr>
                <w:rFonts w:cstheme="minorHAnsi"/>
                <w:sz w:val="18"/>
                <w:szCs w:val="18"/>
              </w:rPr>
              <w:t xml:space="preserve"> ΘΕΣΣΑΛΟΝΙΚΗ – ΑΘΗΝΑ </w:t>
            </w: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D538F7" w:rsidRPr="000B3E3F" w:rsidRDefault="00056F39">
            <w:pPr>
              <w:pStyle w:val="2"/>
              <w:tabs>
                <w:tab w:val="left" w:pos="0"/>
                <w:tab w:val="left" w:pos="180"/>
              </w:tabs>
              <w:jc w:val="both"/>
              <w:rPr>
                <w:rFonts w:asciiTheme="minorHAnsi" w:hAnsiTheme="minorHAnsi" w:cstheme="minorHAnsi"/>
                <w:b/>
                <w:sz w:val="18"/>
                <w:szCs w:val="18"/>
              </w:rPr>
            </w:pPr>
            <w:r>
              <w:rPr>
                <w:rFonts w:asciiTheme="minorHAnsi" w:hAnsiTheme="minorHAnsi" w:cstheme="minorHAnsi"/>
                <w:b/>
                <w:sz w:val="18"/>
                <w:szCs w:val="18"/>
              </w:rPr>
              <w:t>4</w:t>
            </w:r>
            <w:r w:rsidR="000B3E3F" w:rsidRPr="000B3E3F">
              <w:rPr>
                <w:rFonts w:asciiTheme="minorHAnsi" w:hAnsiTheme="minorHAnsi" w:cstheme="minorHAnsi"/>
                <w:b/>
                <w:sz w:val="18"/>
                <w:szCs w:val="18"/>
              </w:rPr>
              <w:t xml:space="preserve">0 Μαθητές </w:t>
            </w:r>
            <w:r w:rsidR="000B3E3F" w:rsidRPr="000B3E3F">
              <w:rPr>
                <w:rFonts w:asciiTheme="minorHAnsi" w:hAnsiTheme="minorHAnsi" w:cstheme="minorHAnsi"/>
                <w:sz w:val="18"/>
                <w:szCs w:val="18"/>
              </w:rPr>
              <w:t xml:space="preserve">(με απόκλιση ±10%) </w:t>
            </w:r>
            <w:r w:rsidR="00F774BD">
              <w:rPr>
                <w:rFonts w:asciiTheme="minorHAnsi" w:hAnsiTheme="minorHAnsi" w:cstheme="minorHAnsi"/>
                <w:b/>
                <w:sz w:val="18"/>
                <w:szCs w:val="18"/>
              </w:rPr>
              <w:t>/3</w:t>
            </w:r>
            <w:r w:rsidR="00D538F7" w:rsidRPr="000B3E3F">
              <w:rPr>
                <w:rFonts w:asciiTheme="minorHAnsi" w:hAnsiTheme="minorHAnsi" w:cstheme="minorHAnsi"/>
                <w:b/>
                <w:sz w:val="18"/>
                <w:szCs w:val="18"/>
              </w:rPr>
              <w:t xml:space="preserve"> Καθηγητές</w:t>
            </w: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D538F7" w:rsidRDefault="00D538F7">
            <w:pPr>
              <w:pStyle w:val="2"/>
              <w:tabs>
                <w:tab w:val="left" w:pos="0"/>
                <w:tab w:val="left" w:pos="180"/>
              </w:tabs>
              <w:jc w:val="both"/>
              <w:rPr>
                <w:rFonts w:asciiTheme="minorHAnsi" w:hAnsiTheme="minorHAnsi" w:cstheme="minorHAnsi"/>
                <w:b/>
                <w:sz w:val="18"/>
                <w:szCs w:val="18"/>
              </w:rPr>
            </w:pPr>
            <w:r w:rsidRPr="000B3E3F">
              <w:rPr>
                <w:rFonts w:asciiTheme="minorHAnsi" w:hAnsiTheme="minorHAnsi" w:cstheme="minorHAnsi"/>
                <w:b/>
                <w:sz w:val="18"/>
                <w:szCs w:val="18"/>
              </w:rPr>
              <w:t>Τουριστικό λεωφορείο</w:t>
            </w:r>
            <w:r w:rsidR="006B22F1">
              <w:rPr>
                <w:rFonts w:asciiTheme="minorHAnsi" w:hAnsiTheme="minorHAnsi" w:cstheme="minorHAnsi"/>
                <w:b/>
                <w:sz w:val="18"/>
                <w:szCs w:val="18"/>
              </w:rPr>
              <w:t xml:space="preserve"> </w:t>
            </w:r>
          </w:p>
          <w:p w:rsidR="00F774BD" w:rsidRPr="00F774BD" w:rsidRDefault="00F774BD" w:rsidP="00F774BD">
            <w:pPr>
              <w:pStyle w:val="a7"/>
              <w:numPr>
                <w:ilvl w:val="0"/>
                <w:numId w:val="2"/>
              </w:numPr>
              <w:rPr>
                <w:sz w:val="18"/>
                <w:szCs w:val="18"/>
              </w:rPr>
            </w:pPr>
            <w:r w:rsidRPr="00F774BD">
              <w:rPr>
                <w:sz w:val="18"/>
                <w:szCs w:val="18"/>
              </w:rPr>
              <w:t xml:space="preserve">Πούλμαν για τις διαδρομές: ΑΘΗΝΑ– ΘΕΣΣΑΛΟΝΙΚΗ (περίπου στις 12:00) και ΘΕΣΣΑΛΟΝΙΚΗ – ΑΘΗΝΑ (δρομολόγιο περίπου στις 11:00). </w:t>
            </w:r>
          </w:p>
          <w:p w:rsidR="00F774BD" w:rsidRPr="00F774BD" w:rsidRDefault="00F774BD" w:rsidP="00F774BD">
            <w:pPr>
              <w:pStyle w:val="a7"/>
              <w:numPr>
                <w:ilvl w:val="0"/>
                <w:numId w:val="2"/>
              </w:numPr>
              <w:rPr>
                <w:sz w:val="18"/>
                <w:szCs w:val="18"/>
              </w:rPr>
            </w:pPr>
            <w:r w:rsidRPr="00F774BD">
              <w:rPr>
                <w:sz w:val="18"/>
                <w:szCs w:val="18"/>
              </w:rPr>
              <w:t xml:space="preserve">Το Πούλμαν για τις μετακινήσεις αυτές και μέσα στην πόλη της Θεσσαλονίκης θα πρέπει να </w:t>
            </w:r>
            <w:proofErr w:type="spellStart"/>
            <w:r w:rsidRPr="00F774BD">
              <w:rPr>
                <w:sz w:val="18"/>
                <w:szCs w:val="18"/>
              </w:rPr>
              <w:t>πληρεί</w:t>
            </w:r>
            <w:proofErr w:type="spellEnd"/>
            <w:r w:rsidRPr="00F774BD">
              <w:rPr>
                <w:sz w:val="18"/>
                <w:szCs w:val="18"/>
              </w:rPr>
              <w:t xml:space="preserve"> όλες τις νόμιμες προϋποθέσεις κυκλοφορίας (άδεια κυκλοφορίας, ασφαλιστήριο συμβόλαιο, επάρκεια οδηγού, έλεγχος ΚΤΕΟ κ.λπ.).</w:t>
            </w:r>
          </w:p>
          <w:p w:rsidR="00F774BD" w:rsidRPr="00F774BD" w:rsidRDefault="00F774BD" w:rsidP="00F774BD">
            <w:pPr>
              <w:pStyle w:val="a7"/>
              <w:ind w:left="405"/>
              <w:rPr>
                <w:sz w:val="18"/>
                <w:szCs w:val="18"/>
              </w:rPr>
            </w:pPr>
            <w:r w:rsidRPr="00F774BD">
              <w:rPr>
                <w:sz w:val="18"/>
                <w:szCs w:val="18"/>
              </w:rPr>
              <w:t xml:space="preserve">Το Πούλμαν να είναι στη διάθεσή μας σε όλη τη διάρκεια της εκδρομής. </w:t>
            </w:r>
          </w:p>
          <w:p w:rsidR="006B22F1" w:rsidRPr="006B22F1" w:rsidRDefault="006B22F1">
            <w:pPr>
              <w:pStyle w:val="2"/>
              <w:tabs>
                <w:tab w:val="left" w:pos="0"/>
                <w:tab w:val="left" w:pos="180"/>
              </w:tabs>
              <w:jc w:val="both"/>
              <w:rPr>
                <w:rFonts w:asciiTheme="minorHAnsi" w:hAnsiTheme="minorHAnsi" w:cstheme="minorHAnsi"/>
                <w:sz w:val="18"/>
                <w:szCs w:val="18"/>
              </w:rPr>
            </w:pPr>
          </w:p>
        </w:tc>
      </w:tr>
      <w:tr w:rsidR="00D538F7"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F774BD" w:rsidRDefault="00F774BD" w:rsidP="000B3E3F">
            <w:pPr>
              <w:rPr>
                <w:rFonts w:asciiTheme="minorHAnsi" w:hAnsiTheme="minorHAnsi" w:cstheme="minorHAnsi"/>
                <w:b/>
                <w:sz w:val="18"/>
                <w:szCs w:val="18"/>
              </w:rPr>
            </w:pPr>
            <w:r w:rsidRPr="00F774BD">
              <w:rPr>
                <w:rFonts w:asciiTheme="minorHAnsi" w:hAnsiTheme="minorHAnsi" w:cstheme="minorHAnsi"/>
                <w:b/>
                <w:sz w:val="18"/>
                <w:szCs w:val="18"/>
              </w:rPr>
              <w:t>-</w:t>
            </w:r>
            <w:r w:rsidR="000B3E3F" w:rsidRPr="000B3E3F">
              <w:rPr>
                <w:rFonts w:asciiTheme="minorHAnsi" w:hAnsiTheme="minorHAnsi" w:cstheme="minorHAnsi"/>
                <w:b/>
                <w:sz w:val="18"/>
                <w:szCs w:val="18"/>
              </w:rPr>
              <w:t>Τρεις (3) διανυκτερεύσεις σε σύγχρονο ξενοδοχείο</w:t>
            </w:r>
            <w:r w:rsidR="00056F39">
              <w:rPr>
                <w:rFonts w:asciiTheme="minorHAnsi" w:hAnsiTheme="minorHAnsi" w:cstheme="minorHAnsi"/>
                <w:b/>
                <w:sz w:val="18"/>
                <w:szCs w:val="18"/>
              </w:rPr>
              <w:t xml:space="preserve"> τουλάχιστον 4</w:t>
            </w:r>
            <w:r w:rsidR="00B37251">
              <w:rPr>
                <w:rFonts w:asciiTheme="minorHAnsi" w:hAnsiTheme="minorHAnsi" w:cstheme="minorHAnsi"/>
                <w:b/>
                <w:sz w:val="18"/>
                <w:szCs w:val="18"/>
              </w:rPr>
              <w:t xml:space="preserve"> αστέρων</w:t>
            </w:r>
            <w:r w:rsidR="000B3E3F" w:rsidRPr="000B3E3F">
              <w:rPr>
                <w:rFonts w:asciiTheme="minorHAnsi" w:hAnsiTheme="minorHAnsi" w:cstheme="minorHAnsi"/>
                <w:b/>
                <w:sz w:val="18"/>
                <w:szCs w:val="18"/>
              </w:rPr>
              <w:t>, κατά προτίμηση χωρίς ορόφους,  για αποφυγή ατυχημάτων</w:t>
            </w:r>
          </w:p>
          <w:p w:rsidR="000B3E3F" w:rsidRPr="000B3E3F" w:rsidRDefault="00F774BD" w:rsidP="000B3E3F">
            <w:pPr>
              <w:rPr>
                <w:rFonts w:asciiTheme="minorHAnsi" w:hAnsiTheme="minorHAnsi" w:cstheme="minorHAnsi"/>
                <w:b/>
                <w:sz w:val="18"/>
                <w:szCs w:val="18"/>
              </w:rPr>
            </w:pPr>
            <w:r w:rsidRPr="00F774BD">
              <w:rPr>
                <w:rFonts w:asciiTheme="minorHAnsi" w:hAnsiTheme="minorHAnsi" w:cstheme="minorHAnsi"/>
                <w:b/>
                <w:sz w:val="18"/>
                <w:szCs w:val="18"/>
              </w:rPr>
              <w:t>-</w:t>
            </w:r>
            <w:r>
              <w:rPr>
                <w:rFonts w:asciiTheme="minorHAnsi" w:hAnsiTheme="minorHAnsi" w:cstheme="minorHAnsi"/>
                <w:b/>
                <w:sz w:val="18"/>
                <w:szCs w:val="18"/>
              </w:rPr>
              <w:t>Ημιδιατροφή</w:t>
            </w:r>
            <w:r w:rsidR="000B3E3F" w:rsidRPr="000B3E3F">
              <w:rPr>
                <w:rFonts w:asciiTheme="minorHAnsi" w:hAnsiTheme="minorHAnsi" w:cstheme="minorHAnsi"/>
                <w:b/>
                <w:sz w:val="18"/>
                <w:szCs w:val="18"/>
              </w:rPr>
              <w:t xml:space="preserve"> </w:t>
            </w:r>
          </w:p>
          <w:p w:rsidR="000B3E3F" w:rsidRPr="00F774BD" w:rsidRDefault="00F774BD" w:rsidP="00F774BD">
            <w:pPr>
              <w:rPr>
                <w:rFonts w:cstheme="minorHAnsi"/>
                <w:b/>
                <w:sz w:val="18"/>
                <w:szCs w:val="18"/>
                <w:lang w:val="en-US"/>
              </w:rPr>
            </w:pPr>
            <w:r w:rsidRPr="00F774BD">
              <w:rPr>
                <w:rFonts w:cstheme="minorHAnsi"/>
                <w:b/>
                <w:sz w:val="18"/>
                <w:szCs w:val="18"/>
              </w:rPr>
              <w:t>-</w:t>
            </w:r>
            <w:r w:rsidR="000B3E3F" w:rsidRPr="00F774BD">
              <w:rPr>
                <w:rFonts w:cstheme="minorHAnsi"/>
                <w:b/>
                <w:sz w:val="18"/>
                <w:szCs w:val="18"/>
              </w:rPr>
              <w:t>Στο ξενοδοχείο η τακτοποίηση στα δωμάτια θα γίνει σε μονόκλινα για τους καθηγητές και σε δίκλινα ή τρίκλινα για τους μαθητές</w:t>
            </w:r>
          </w:p>
          <w:p w:rsidR="00D538F7" w:rsidRPr="0035169E" w:rsidRDefault="00D538F7">
            <w:pPr>
              <w:pStyle w:val="2"/>
              <w:tabs>
                <w:tab w:val="left" w:pos="0"/>
                <w:tab w:val="left" w:pos="180"/>
              </w:tabs>
              <w:jc w:val="both"/>
              <w:rPr>
                <w:rFonts w:ascii="Calibri" w:hAnsi="Calibri" w:cs="Times New Roman"/>
                <w:b/>
                <w:sz w:val="18"/>
                <w:szCs w:val="18"/>
              </w:rPr>
            </w:pP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F774BD" w:rsidRPr="00F774BD" w:rsidRDefault="00B37251" w:rsidP="00F774BD">
            <w:pPr>
              <w:rPr>
                <w:rFonts w:asciiTheme="minorHAnsi" w:hAnsiTheme="minorHAnsi" w:cstheme="minorHAnsi"/>
                <w:sz w:val="18"/>
                <w:szCs w:val="18"/>
              </w:rPr>
            </w:pPr>
            <w:r w:rsidRPr="0035169E">
              <w:rPr>
                <w:rFonts w:ascii="Calibri" w:hAnsi="Calibri"/>
                <w:sz w:val="18"/>
                <w:szCs w:val="18"/>
              </w:rPr>
              <w:t>ΝΑΙ</w:t>
            </w:r>
            <w:r w:rsidR="00F774BD" w:rsidRPr="00F774BD">
              <w:rPr>
                <w:rFonts w:ascii="Calibri" w:hAnsi="Calibri"/>
                <w:sz w:val="18"/>
                <w:szCs w:val="18"/>
              </w:rPr>
              <w:br/>
            </w:r>
            <w:r w:rsidR="00F774BD" w:rsidRPr="00F774BD">
              <w:rPr>
                <w:rFonts w:asciiTheme="minorHAnsi" w:hAnsiTheme="minorHAnsi" w:cstheme="minorHAnsi"/>
                <w:sz w:val="18"/>
                <w:szCs w:val="18"/>
              </w:rPr>
              <w:t>Διοργάνωση φιλικών αθλητικών αγώνων βόλεϊ και ποδοσφαίρου με αντίστοιχα σχολεία ή αθλητικά σωματεία για τους συμμετέχοντες μαθητές πέραν της συμμετοχής τους στο Τουρνουά Αιγαίο.</w:t>
            </w:r>
          </w:p>
          <w:p w:rsidR="00D538F7" w:rsidRPr="00F774BD" w:rsidRDefault="00D538F7" w:rsidP="00B37251">
            <w:pPr>
              <w:pStyle w:val="2"/>
              <w:tabs>
                <w:tab w:val="left" w:pos="0"/>
                <w:tab w:val="left" w:pos="180"/>
              </w:tabs>
              <w:jc w:val="center"/>
              <w:rPr>
                <w:rFonts w:asciiTheme="minorHAnsi" w:hAnsiTheme="minorHAnsi" w:cstheme="minorHAnsi"/>
                <w:b/>
                <w:sz w:val="18"/>
                <w:szCs w:val="18"/>
              </w:rPr>
            </w:pP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ΥΠΟΧΡΕΩΤΙΚΗ ΑΣΦΑΛΙΣΗ ΕΠΑΓΓΕΛΜΑΤΙΚΗΣ ΑΣΤΙΚΗΣ 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D538F7" w:rsidRPr="00F774BD" w:rsidRDefault="00D538F7">
            <w:pPr>
              <w:pStyle w:val="2"/>
              <w:tabs>
                <w:tab w:val="left" w:pos="0"/>
                <w:tab w:val="left" w:pos="180"/>
              </w:tabs>
              <w:jc w:val="center"/>
              <w:rPr>
                <w:rFonts w:ascii="Calibri" w:hAnsi="Calibri" w:cs="Times New Roman"/>
                <w:sz w:val="18"/>
                <w:szCs w:val="18"/>
                <w:lang w:val="en-US"/>
              </w:rPr>
            </w:pPr>
            <w:r w:rsidRPr="0035169E">
              <w:rPr>
                <w:rFonts w:ascii="Calibri" w:hAnsi="Calibri" w:cs="Times New Roman"/>
                <w:sz w:val="18"/>
                <w:szCs w:val="18"/>
              </w:rPr>
              <w:t>ΝΑΙ</w:t>
            </w:r>
          </w:p>
          <w:p w:rsidR="00F774BD" w:rsidRPr="00F774BD" w:rsidRDefault="00F774BD">
            <w:pPr>
              <w:pStyle w:val="2"/>
              <w:tabs>
                <w:tab w:val="left" w:pos="0"/>
                <w:tab w:val="left" w:pos="180"/>
              </w:tabs>
              <w:jc w:val="center"/>
              <w:rPr>
                <w:rFonts w:ascii="Calibri" w:hAnsi="Calibri" w:cs="Times New Roman"/>
                <w:sz w:val="18"/>
                <w:szCs w:val="18"/>
              </w:rPr>
            </w:pP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D538F7" w:rsidRPr="00B13E19"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ΕΞΟΔΩΝ ΣΕ ΠΕΡΙΠΤΩΣΗ ΑΤΥΧΗΜΑΤΟΣ  Ή ΑΣΘΕΝΕΙΑΣ (ΤΑΞΙΔΙΩΤΙΚΗ ΑΣΦΑΛΙΣΗ)</w:t>
            </w:r>
            <w:r w:rsidR="00B13E19">
              <w:rPr>
                <w:rFonts w:ascii="Calibri" w:hAnsi="Calibri" w:cs="Times New Roman"/>
                <w:sz w:val="18"/>
                <w:szCs w:val="18"/>
              </w:rPr>
              <w:t xml:space="preserve">. </w:t>
            </w:r>
          </w:p>
        </w:tc>
        <w:tc>
          <w:tcPr>
            <w:tcW w:w="4472" w:type="dxa"/>
            <w:tcBorders>
              <w:top w:val="single" w:sz="4" w:space="0" w:color="auto"/>
              <w:left w:val="single" w:sz="4" w:space="0" w:color="auto"/>
              <w:bottom w:val="single" w:sz="4" w:space="0" w:color="auto"/>
              <w:right w:val="single" w:sz="4" w:space="0" w:color="auto"/>
            </w:tcBorders>
            <w:hideMark/>
          </w:tcPr>
          <w:p w:rsidR="00D538F7" w:rsidRDefault="00D538F7">
            <w:pPr>
              <w:pStyle w:val="2"/>
              <w:tabs>
                <w:tab w:val="left" w:pos="0"/>
                <w:tab w:val="left" w:pos="180"/>
              </w:tabs>
              <w:jc w:val="center"/>
              <w:rPr>
                <w:rFonts w:ascii="Calibri" w:hAnsi="Calibri" w:cs="Times New Roman"/>
                <w:sz w:val="18"/>
                <w:szCs w:val="18"/>
                <w:lang w:val="en-US"/>
              </w:rPr>
            </w:pPr>
            <w:r w:rsidRPr="0035169E">
              <w:rPr>
                <w:rFonts w:ascii="Calibri" w:hAnsi="Calibri" w:cs="Times New Roman"/>
                <w:sz w:val="18"/>
                <w:szCs w:val="18"/>
              </w:rPr>
              <w:t>ΝΑΙ</w:t>
            </w:r>
          </w:p>
          <w:p w:rsidR="00F774BD" w:rsidRPr="00F774BD" w:rsidRDefault="00F774BD">
            <w:pPr>
              <w:pStyle w:val="2"/>
              <w:tabs>
                <w:tab w:val="left" w:pos="0"/>
                <w:tab w:val="left" w:pos="180"/>
              </w:tabs>
              <w:jc w:val="center"/>
              <w:rPr>
                <w:rFonts w:ascii="Calibri" w:hAnsi="Calibri" w:cs="Times New Roman"/>
                <w:sz w:val="18"/>
                <w:szCs w:val="18"/>
              </w:rPr>
            </w:pPr>
            <w:r w:rsidRPr="00F774BD">
              <w:rPr>
                <w:rFonts w:ascii="Calibri" w:hAnsi="Calibri" w:cs="Calibri"/>
                <w:sz w:val="18"/>
                <w:szCs w:val="18"/>
              </w:rPr>
              <w:t xml:space="preserve">Ασφάλειες αστικής, επαγγελματικής και ταξιδιωτικής ευθύνης, σύμφωνα με τη σύμβαση του Υπουργείου Παιδείας, Έρευνας και Θρησκευμάτων με τον ΗΑΤΑ και την κείμενη νομοθεσία. Στις παραπάνω καλύψεις πρέπει απαραιτήτως να περιλαμβάνεται και ασφάλεια ατυχήματος ή ασθένειας. Οι ασφάλειες θα πρέπει να </w:t>
            </w:r>
            <w:r w:rsidRPr="00F774BD">
              <w:rPr>
                <w:rFonts w:ascii="Calibri" w:hAnsi="Calibri" w:cs="Calibri"/>
                <w:sz w:val="18"/>
                <w:szCs w:val="18"/>
              </w:rPr>
              <w:lastRenderedPageBreak/>
              <w:t>καλύπτουν ολόκληρη τη διάρκεια της εκδρομής (από την αναχώρηση από το σχολείο έως την επιστροφή σε αυτό).</w:t>
            </w: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9</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D538F7" w:rsidRDefault="00D538F7">
            <w:pPr>
              <w:pStyle w:val="2"/>
              <w:tabs>
                <w:tab w:val="left" w:pos="0"/>
                <w:tab w:val="left" w:pos="180"/>
              </w:tabs>
              <w:jc w:val="center"/>
              <w:rPr>
                <w:rFonts w:ascii="Calibri" w:hAnsi="Calibri" w:cs="Times New Roman"/>
                <w:sz w:val="18"/>
                <w:szCs w:val="18"/>
                <w:lang w:val="en-US"/>
              </w:rPr>
            </w:pPr>
            <w:r w:rsidRPr="0035169E">
              <w:rPr>
                <w:rFonts w:ascii="Calibri" w:hAnsi="Calibri" w:cs="Times New Roman"/>
                <w:sz w:val="18"/>
                <w:szCs w:val="18"/>
              </w:rPr>
              <w:t>ΝΑΙ</w:t>
            </w:r>
          </w:p>
          <w:p w:rsidR="00F774BD" w:rsidRPr="00F774BD" w:rsidRDefault="00F774BD" w:rsidP="00F774BD">
            <w:pPr>
              <w:rPr>
                <w:rFonts w:asciiTheme="minorHAnsi" w:hAnsiTheme="minorHAnsi" w:cstheme="minorHAnsi"/>
                <w:sz w:val="18"/>
                <w:szCs w:val="18"/>
              </w:rPr>
            </w:pPr>
            <w:r w:rsidRPr="00F774BD">
              <w:rPr>
                <w:rFonts w:asciiTheme="minorHAnsi" w:hAnsiTheme="minorHAnsi" w:cstheme="minorHAnsi"/>
                <w:sz w:val="18"/>
                <w:szCs w:val="18"/>
              </w:rPr>
              <w:t xml:space="preserve">Τοπικοί φόροι, διόδια αυτοκινητοδρόμων, ΦΠΑ. Για τις παραπάνω υπηρεσίες ζητείται η τελική συνολική τιμή του οργανωμένου ταξιδιού αλλά και η επιβάρυνση ανά μαθητή. Με κάθε προσφορά κατατίθεται από το ταξιδιωτικό γραφείο απαραιτήτως Υπεύθυνη Δήλωση ότι διαθέτει Βεβαίωση Συνδρομής των νόμιμων προϋποθέσεων λειτουργίας του τουριστικού γραφείου, σε ισχύ. </w:t>
            </w:r>
          </w:p>
          <w:p w:rsidR="00F774BD" w:rsidRPr="00F774BD" w:rsidRDefault="00F774BD">
            <w:pPr>
              <w:pStyle w:val="2"/>
              <w:tabs>
                <w:tab w:val="left" w:pos="0"/>
                <w:tab w:val="left" w:pos="180"/>
              </w:tabs>
              <w:jc w:val="center"/>
              <w:rPr>
                <w:rFonts w:ascii="Calibri" w:hAnsi="Calibri" w:cs="Times New Roman"/>
                <w:sz w:val="18"/>
                <w:szCs w:val="18"/>
              </w:rPr>
            </w:pP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D538F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D538F7" w:rsidRPr="0035169E" w:rsidRDefault="00D538F7" w:rsidP="00C314A5">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ΗΜΕΡ/ΝΙΑ: ……</w:t>
            </w:r>
            <w:r w:rsidR="00C314A5">
              <w:rPr>
                <w:rFonts w:ascii="Calibri" w:hAnsi="Calibri" w:cs="Times New Roman"/>
                <w:sz w:val="18"/>
                <w:szCs w:val="18"/>
              </w:rPr>
              <w:t>10</w:t>
            </w:r>
            <w:r w:rsidRPr="0035169E">
              <w:rPr>
                <w:rFonts w:ascii="Calibri" w:hAnsi="Calibri" w:cs="Times New Roman"/>
                <w:sz w:val="18"/>
                <w:szCs w:val="18"/>
              </w:rPr>
              <w:t>/</w:t>
            </w:r>
            <w:r w:rsidR="00BA6D0E">
              <w:rPr>
                <w:rFonts w:ascii="Calibri" w:hAnsi="Calibri" w:cs="Times New Roman"/>
                <w:sz w:val="18"/>
                <w:szCs w:val="18"/>
              </w:rPr>
              <w:t>11`</w:t>
            </w:r>
            <w:r w:rsidRPr="0035169E">
              <w:rPr>
                <w:rFonts w:ascii="Calibri" w:hAnsi="Calibri" w:cs="Times New Roman"/>
                <w:sz w:val="18"/>
                <w:szCs w:val="18"/>
              </w:rPr>
              <w:t>……/…</w:t>
            </w:r>
            <w:r w:rsidR="006B5003">
              <w:rPr>
                <w:rFonts w:ascii="Calibri" w:hAnsi="Calibri" w:cs="Times New Roman"/>
                <w:sz w:val="18"/>
                <w:szCs w:val="18"/>
              </w:rPr>
              <w:t>2022</w:t>
            </w:r>
            <w:r w:rsidRPr="0035169E">
              <w:rPr>
                <w:rFonts w:ascii="Calibri" w:hAnsi="Calibri" w:cs="Times New Roman"/>
                <w:sz w:val="18"/>
                <w:szCs w:val="18"/>
              </w:rPr>
              <w:t>…..       ΩΡΑ: ……</w:t>
            </w:r>
            <w:r w:rsidR="00395289">
              <w:rPr>
                <w:rFonts w:ascii="Calibri" w:hAnsi="Calibri" w:cs="Times New Roman"/>
                <w:sz w:val="18"/>
                <w:szCs w:val="18"/>
              </w:rPr>
              <w:t>11</w:t>
            </w:r>
            <w:r w:rsidR="006B5003">
              <w:rPr>
                <w:rFonts w:ascii="Calibri" w:hAnsi="Calibri" w:cs="Times New Roman"/>
                <w:sz w:val="18"/>
                <w:szCs w:val="18"/>
              </w:rPr>
              <w:t>.00</w:t>
            </w:r>
          </w:p>
        </w:tc>
      </w:tr>
      <w:tr w:rsidR="00D538F7"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D538F7" w:rsidRPr="0035169E" w:rsidRDefault="00D538F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D538F7" w:rsidRPr="0035169E" w:rsidRDefault="00D538F7" w:rsidP="00461473">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ΗΜΕΡ/ΝΙΑ: ……</w:t>
            </w:r>
            <w:r w:rsidR="00C314A5">
              <w:rPr>
                <w:rFonts w:ascii="Calibri" w:hAnsi="Calibri" w:cs="Times New Roman"/>
                <w:sz w:val="18"/>
                <w:szCs w:val="18"/>
              </w:rPr>
              <w:t>10</w:t>
            </w:r>
            <w:r w:rsidRPr="0035169E">
              <w:rPr>
                <w:rFonts w:ascii="Calibri" w:hAnsi="Calibri" w:cs="Times New Roman"/>
                <w:sz w:val="18"/>
                <w:szCs w:val="18"/>
              </w:rPr>
              <w:t>/…</w:t>
            </w:r>
            <w:r w:rsidR="00BA6D0E">
              <w:rPr>
                <w:rFonts w:ascii="Calibri" w:hAnsi="Calibri" w:cs="Times New Roman"/>
                <w:sz w:val="18"/>
                <w:szCs w:val="18"/>
              </w:rPr>
              <w:t>11</w:t>
            </w:r>
            <w:r w:rsidRPr="0035169E">
              <w:rPr>
                <w:rFonts w:ascii="Calibri" w:hAnsi="Calibri" w:cs="Times New Roman"/>
                <w:sz w:val="18"/>
                <w:szCs w:val="18"/>
              </w:rPr>
              <w:t>…/…</w:t>
            </w:r>
            <w:r w:rsidR="006B5003">
              <w:rPr>
                <w:rFonts w:ascii="Calibri" w:hAnsi="Calibri" w:cs="Times New Roman"/>
                <w:sz w:val="18"/>
                <w:szCs w:val="18"/>
              </w:rPr>
              <w:t>2022</w:t>
            </w:r>
            <w:r w:rsidRPr="0035169E">
              <w:rPr>
                <w:rFonts w:ascii="Calibri" w:hAnsi="Calibri" w:cs="Times New Roman"/>
                <w:sz w:val="18"/>
                <w:szCs w:val="18"/>
              </w:rPr>
              <w:t>…..       ΩΡΑ: …</w:t>
            </w:r>
            <w:r w:rsidR="00461473">
              <w:rPr>
                <w:rFonts w:ascii="Calibri" w:hAnsi="Calibri" w:cs="Times New Roman"/>
                <w:sz w:val="18"/>
                <w:szCs w:val="18"/>
                <w:lang w:val="en-US"/>
              </w:rPr>
              <w:t>15</w:t>
            </w:r>
            <w:r w:rsidR="002165A5">
              <w:rPr>
                <w:rFonts w:ascii="Calibri" w:hAnsi="Calibri" w:cs="Times New Roman"/>
                <w:sz w:val="18"/>
                <w:szCs w:val="18"/>
              </w:rPr>
              <w:t>.</w:t>
            </w:r>
            <w:r w:rsidR="002165A5">
              <w:rPr>
                <w:rFonts w:ascii="Calibri" w:hAnsi="Calibri" w:cs="Times New Roman"/>
                <w:sz w:val="18"/>
                <w:szCs w:val="18"/>
                <w:lang w:val="en-US"/>
              </w:rPr>
              <w:t>0</w:t>
            </w:r>
            <w:r w:rsidR="006B5003">
              <w:rPr>
                <w:rFonts w:ascii="Calibri" w:hAnsi="Calibri" w:cs="Times New Roman"/>
                <w:sz w:val="18"/>
                <w:szCs w:val="18"/>
              </w:rPr>
              <w:t>0</w:t>
            </w:r>
            <w:r w:rsidRPr="0035169E">
              <w:rPr>
                <w:rFonts w:ascii="Calibri" w:hAnsi="Calibri" w:cs="Times New Roman"/>
                <w:sz w:val="18"/>
                <w:szCs w:val="18"/>
              </w:rPr>
              <w:t>….</w:t>
            </w:r>
          </w:p>
        </w:tc>
      </w:tr>
    </w:tbl>
    <w:p w:rsidR="007D4C6B" w:rsidRDefault="007D4C6B" w:rsidP="00142F2A">
      <w:pPr>
        <w:pStyle w:val="2"/>
        <w:tabs>
          <w:tab w:val="left" w:pos="0"/>
          <w:tab w:val="left" w:pos="180"/>
        </w:tabs>
        <w:jc w:val="both"/>
        <w:rPr>
          <w:rFonts w:ascii="Calibri" w:hAnsi="Calibri" w:cs="Times New Roman"/>
          <w:sz w:val="20"/>
          <w:szCs w:val="20"/>
        </w:rPr>
      </w:pPr>
    </w:p>
    <w:p w:rsidR="006B5003" w:rsidRPr="00010F28" w:rsidRDefault="006B5003" w:rsidP="006B5003">
      <w:pPr>
        <w:pStyle w:val="2"/>
        <w:tabs>
          <w:tab w:val="left" w:pos="0"/>
          <w:tab w:val="left" w:pos="180"/>
        </w:tabs>
        <w:jc w:val="both"/>
        <w:rPr>
          <w:rFonts w:ascii="Tahoma" w:hAnsi="Tahoma" w:cs="Tahoma"/>
        </w:rPr>
      </w:pPr>
      <w:r w:rsidRPr="00010F28">
        <w:rPr>
          <w:rFonts w:ascii="Tahoma" w:hAnsi="Tahoma" w:cs="Tahoma"/>
        </w:rPr>
        <w:t>Σας υπενθυμίζουμε ότι:</w:t>
      </w:r>
    </w:p>
    <w:p w:rsidR="006B5003" w:rsidRPr="00C314A5" w:rsidRDefault="006B5003" w:rsidP="006B5003">
      <w:pPr>
        <w:pStyle w:val="2"/>
        <w:tabs>
          <w:tab w:val="left" w:pos="0"/>
          <w:tab w:val="left" w:pos="180"/>
        </w:tabs>
        <w:jc w:val="both"/>
        <w:rPr>
          <w:rFonts w:ascii="Tahoma" w:hAnsi="Tahoma" w:cs="Tahoma"/>
        </w:rPr>
      </w:pPr>
      <w:r w:rsidRPr="00010F28">
        <w:rPr>
          <w:rFonts w:ascii="Tahoma" w:hAnsi="Tahoma" w:cs="Tahoma"/>
        </w:rPr>
        <w:t xml:space="preserve"> α) η προσφορά κατατίθεται </w:t>
      </w:r>
      <w:r w:rsidRPr="00010F28">
        <w:rPr>
          <w:rFonts w:ascii="Tahoma" w:hAnsi="Tahoma" w:cs="Tahoma"/>
          <w:b/>
        </w:rPr>
        <w:t xml:space="preserve"> με </w:t>
      </w:r>
      <w:r w:rsidRPr="00010F28">
        <w:rPr>
          <w:rFonts w:ascii="Tahoma" w:hAnsi="Tahoma" w:cs="Tahoma"/>
          <w:b/>
          <w:lang w:val="en-US"/>
        </w:rPr>
        <w:t>email</w:t>
      </w:r>
      <w:r w:rsidRPr="00010F28">
        <w:rPr>
          <w:rFonts w:ascii="Tahoma" w:hAnsi="Tahoma" w:cs="Tahoma"/>
          <w:b/>
        </w:rPr>
        <w:t xml:space="preserve"> </w:t>
      </w:r>
      <w:r w:rsidR="00B13E19">
        <w:rPr>
          <w:rFonts w:ascii="Tahoma" w:hAnsi="Tahoma" w:cs="Tahoma"/>
          <w:b/>
        </w:rPr>
        <w:t>(με κωδικό)</w:t>
      </w:r>
      <w:r w:rsidRPr="00010F28">
        <w:rPr>
          <w:rFonts w:ascii="Tahoma" w:hAnsi="Tahoma" w:cs="Tahoma"/>
        </w:rPr>
        <w:t>στο σχολείο</w:t>
      </w:r>
      <w:r w:rsidR="003D1C18">
        <w:rPr>
          <w:rFonts w:ascii="Tahoma" w:hAnsi="Tahoma" w:cs="Tahoma"/>
        </w:rPr>
        <w:t xml:space="preserve"> με θέμα &lt;&lt;</w:t>
      </w:r>
      <w:r w:rsidR="003D1C18">
        <w:t>Αθλητική Αποστολή Τουρνουά ΑΙΓΑΙΟ</w:t>
      </w:r>
      <w:r w:rsidR="003D1C18">
        <w:rPr>
          <w:rFonts w:ascii="Tahoma" w:hAnsi="Tahoma" w:cs="Tahoma"/>
        </w:rPr>
        <w:t xml:space="preserve"> &gt;&gt;(υπ όψιν </w:t>
      </w:r>
      <w:proofErr w:type="spellStart"/>
      <w:r w:rsidR="003D1C18">
        <w:rPr>
          <w:rFonts w:ascii="Tahoma" w:hAnsi="Tahoma" w:cs="Tahoma"/>
        </w:rPr>
        <w:t>Κο</w:t>
      </w:r>
      <w:proofErr w:type="spellEnd"/>
      <w:r w:rsidR="003D1C18">
        <w:rPr>
          <w:rFonts w:ascii="Tahoma" w:hAnsi="Tahoma" w:cs="Tahoma"/>
        </w:rPr>
        <w:t xml:space="preserve">. </w:t>
      </w:r>
      <w:proofErr w:type="spellStart"/>
      <w:r w:rsidR="003D1C18">
        <w:rPr>
          <w:rFonts w:ascii="Tahoma" w:hAnsi="Tahoma" w:cs="Tahoma"/>
        </w:rPr>
        <w:t>Βράδη</w:t>
      </w:r>
      <w:proofErr w:type="spellEnd"/>
      <w:r w:rsidR="00B13E19">
        <w:rPr>
          <w:rFonts w:ascii="Tahoma" w:hAnsi="Tahoma" w:cs="Tahoma"/>
        </w:rPr>
        <w:t xml:space="preserve">, Κα. </w:t>
      </w:r>
      <w:proofErr w:type="spellStart"/>
      <w:r w:rsidR="00B13E19">
        <w:rPr>
          <w:rFonts w:ascii="Tahoma" w:hAnsi="Tahoma" w:cs="Tahoma"/>
        </w:rPr>
        <w:t>Τερζόγλου</w:t>
      </w:r>
      <w:proofErr w:type="spellEnd"/>
      <w:r w:rsidR="00B13E19">
        <w:rPr>
          <w:rFonts w:ascii="Tahoma" w:hAnsi="Tahoma" w:cs="Tahoma"/>
        </w:rPr>
        <w:t>)</w:t>
      </w:r>
      <w:r w:rsidRPr="00010F28">
        <w:rPr>
          <w:rFonts w:ascii="Tahoma" w:hAnsi="Tahoma" w:cs="Tahoma"/>
        </w:rPr>
        <w:t xml:space="preserve"> και</w:t>
      </w:r>
    </w:p>
    <w:p w:rsidR="006B5003" w:rsidRDefault="006B5003" w:rsidP="006B5003">
      <w:pPr>
        <w:pStyle w:val="2"/>
        <w:tabs>
          <w:tab w:val="left" w:pos="0"/>
          <w:tab w:val="left" w:pos="180"/>
        </w:tabs>
        <w:jc w:val="both"/>
        <w:rPr>
          <w:rFonts w:ascii="Tahoma" w:hAnsi="Tahoma" w:cs="Tahoma"/>
          <w:lang w:val="en-US"/>
        </w:rPr>
      </w:pPr>
      <w:r w:rsidRPr="00010F28">
        <w:rPr>
          <w:rFonts w:ascii="Tahoma" w:hAnsi="Tahoma" w:cs="Tahoma"/>
        </w:rPr>
        <w:t xml:space="preserve"> β) με κάθε προσφορά </w:t>
      </w:r>
      <w:r w:rsidRPr="00010F28">
        <w:rPr>
          <w:rFonts w:ascii="Tahoma" w:hAnsi="Tahoma" w:cs="Tahoma"/>
          <w:b/>
        </w:rPr>
        <w:t xml:space="preserve">κατατίθεται από το ταξιδιωτικό γραφείο απαραιτήτως και Υπεύθυνη Δήλωση </w:t>
      </w:r>
      <w:r w:rsidRPr="00010F28">
        <w:rPr>
          <w:rFonts w:ascii="Tahoma" w:hAnsi="Tahoma" w:cs="Tahoma"/>
        </w:rPr>
        <w:t>ότι διαθέτει βεβαίωση συνδρομής των νόμιμων προϋποθέσεων λειτουργίας τουριστικού γραφείου, η οποία βρίσκεται σε ισχύ.</w:t>
      </w:r>
    </w:p>
    <w:p w:rsidR="00F774BD" w:rsidRPr="00F774BD" w:rsidRDefault="00F774BD" w:rsidP="006B5003">
      <w:pPr>
        <w:pStyle w:val="2"/>
        <w:tabs>
          <w:tab w:val="left" w:pos="0"/>
          <w:tab w:val="left" w:pos="180"/>
        </w:tabs>
        <w:jc w:val="both"/>
        <w:rPr>
          <w:rFonts w:ascii="Tahoma" w:hAnsi="Tahoma" w:cs="Tahoma"/>
        </w:rPr>
      </w:pPr>
    </w:p>
    <w:p w:rsidR="00F774BD" w:rsidRPr="00F774BD" w:rsidRDefault="00F774BD" w:rsidP="00F774BD">
      <w:pPr>
        <w:rPr>
          <w:rFonts w:asciiTheme="minorHAnsi" w:hAnsiTheme="minorHAnsi" w:cstheme="minorHAnsi"/>
          <w:sz w:val="18"/>
          <w:szCs w:val="18"/>
        </w:rPr>
      </w:pPr>
      <w:r w:rsidRPr="00F774BD">
        <w:rPr>
          <w:rFonts w:asciiTheme="minorHAnsi" w:hAnsiTheme="minorHAnsi" w:cstheme="minorHAnsi"/>
          <w:sz w:val="18"/>
          <w:szCs w:val="18"/>
        </w:rPr>
        <w:t xml:space="preserve">γ)Η Επιτροπή Αξιολόγησης, πέραν της τιμής, θα συνεκτιμήσει την ποιότητα και το εύρος των προσφερόμενων υπηρεσιών, την εμπειρία στον αθλητικό τουρισμό &amp; την διοργάνωση αθλητικών εκδηλώσεων και εγγυήσεις για όσα επικαλείται, τη φερεγγυότητα και την αξιοπιστία του τουριστικού γραφείου, την παρεχόμενη ασφάλεια, την εμπειρία σε σχολικές εκδρομές στο συγκεκριμένο προορισμό και εγγυήσεις για όσα επικαλείται, προκειμένου να επιλέξει την πλέον συμφέρουσα προσφορά. Οι προσφορές που δεν πληρούν επακριβώς τους όρους της προκήρυξης ή δεν θα έχουν τα απαραίτητα δικαιολογητικά θα αποκλειστούν. Η Επιτροπή Αξιολόγησης επιφυλάσσεται να ελέγξει την επιβεβαίωση της κράτησης των δωματίων με το προτεινόμενο ξενοδοχείο. </w:t>
      </w:r>
    </w:p>
    <w:p w:rsidR="0035169E" w:rsidRPr="00F774BD" w:rsidRDefault="0035169E" w:rsidP="0035169E">
      <w:pPr>
        <w:pStyle w:val="2"/>
        <w:tabs>
          <w:tab w:val="left" w:pos="0"/>
          <w:tab w:val="left" w:pos="180"/>
        </w:tabs>
        <w:rPr>
          <w:rFonts w:asciiTheme="minorHAnsi" w:hAnsiTheme="minorHAnsi" w:cstheme="minorHAnsi"/>
          <w:b/>
          <w:sz w:val="18"/>
          <w:szCs w:val="18"/>
        </w:rPr>
      </w:pPr>
    </w:p>
    <w:p w:rsidR="00142F2A"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6B5003">
        <w:rPr>
          <w:rFonts w:ascii="Calibri" w:hAnsi="Calibri" w:cs="Times New Roman"/>
          <w:b/>
          <w:sz w:val="20"/>
          <w:szCs w:val="20"/>
        </w:rPr>
        <w:t xml:space="preserve">Ο </w:t>
      </w:r>
      <w:r>
        <w:rPr>
          <w:rFonts w:ascii="Calibri" w:hAnsi="Calibri" w:cs="Times New Roman"/>
          <w:b/>
          <w:sz w:val="20"/>
          <w:szCs w:val="20"/>
        </w:rPr>
        <w:t>Διευθυντής</w:t>
      </w:r>
    </w:p>
    <w:p w:rsidR="00B16C31" w:rsidRPr="0035169E" w:rsidRDefault="00D538F7" w:rsidP="00C058E4">
      <w:pPr>
        <w:pStyle w:val="2"/>
        <w:tabs>
          <w:tab w:val="left" w:pos="0"/>
          <w:tab w:val="left" w:pos="180"/>
        </w:tabs>
        <w:jc w:val="right"/>
        <w:rPr>
          <w:rFonts w:ascii="Calibri" w:hAnsi="Calibri" w:cs="Times New Roman"/>
          <w:sz w:val="16"/>
          <w:szCs w:val="16"/>
        </w:rPr>
      </w:pPr>
      <w:r>
        <w:rPr>
          <w:rFonts w:ascii="Tahoma" w:hAnsi="Tahoma" w:cs="Tahoma"/>
          <w:b/>
        </w:rPr>
        <w:t xml:space="preserve">Σπυρίδων </w:t>
      </w:r>
      <w:proofErr w:type="spellStart"/>
      <w:r>
        <w:rPr>
          <w:rFonts w:ascii="Tahoma" w:hAnsi="Tahoma" w:cs="Tahoma"/>
          <w:b/>
        </w:rPr>
        <w:t>Μολφέτας</w:t>
      </w:r>
      <w:proofErr w:type="spellEnd"/>
      <w:r w:rsidR="001855EB">
        <w:rPr>
          <w:rFonts w:ascii="Calibri" w:hAnsi="Calibri" w:cs="Times New Roman"/>
          <w:sz w:val="24"/>
          <w:szCs w:val="24"/>
        </w:rPr>
        <w:tab/>
      </w: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A22" w:rsidRDefault="00EF4A22" w:rsidP="007D4C6B">
      <w:r>
        <w:separator/>
      </w:r>
    </w:p>
  </w:endnote>
  <w:endnote w:type="continuationSeparator" w:id="0">
    <w:p w:rsidR="00EF4A22" w:rsidRDefault="00EF4A22" w:rsidP="007D4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A22" w:rsidRDefault="00EF4A22" w:rsidP="007D4C6B">
      <w:r>
        <w:separator/>
      </w:r>
    </w:p>
  </w:footnote>
  <w:footnote w:type="continuationSeparator" w:id="0">
    <w:p w:rsidR="00EF4A22" w:rsidRDefault="00EF4A22"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A41BF"/>
    <w:multiLevelType w:val="hybridMultilevel"/>
    <w:tmpl w:val="5290D88E"/>
    <w:lvl w:ilvl="0" w:tplc="D564EE6C">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
    <w:nsid w:val="78B51507"/>
    <w:multiLevelType w:val="hybridMultilevel"/>
    <w:tmpl w:val="5290D88E"/>
    <w:lvl w:ilvl="0" w:tplc="D564EE6C">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footnotePr>
    <w:footnote w:id="-1"/>
    <w:footnote w:id="0"/>
  </w:footnotePr>
  <w:endnotePr>
    <w:endnote w:id="-1"/>
    <w:endnote w:id="0"/>
  </w:endnotePr>
  <w:compat/>
  <w:rsids>
    <w:rsidRoot w:val="00772D09"/>
    <w:rsid w:val="00056F39"/>
    <w:rsid w:val="00082F08"/>
    <w:rsid w:val="000B3E3F"/>
    <w:rsid w:val="001335C7"/>
    <w:rsid w:val="00142F2A"/>
    <w:rsid w:val="0018509B"/>
    <w:rsid w:val="001855EB"/>
    <w:rsid w:val="002165A5"/>
    <w:rsid w:val="0035169E"/>
    <w:rsid w:val="00352206"/>
    <w:rsid w:val="00395289"/>
    <w:rsid w:val="003D1C18"/>
    <w:rsid w:val="004464AA"/>
    <w:rsid w:val="00461473"/>
    <w:rsid w:val="00507AE2"/>
    <w:rsid w:val="005D7E80"/>
    <w:rsid w:val="006B22F1"/>
    <w:rsid w:val="006B5003"/>
    <w:rsid w:val="006D16E3"/>
    <w:rsid w:val="006E19A6"/>
    <w:rsid w:val="00750DD4"/>
    <w:rsid w:val="00772D09"/>
    <w:rsid w:val="007D4C6B"/>
    <w:rsid w:val="007E27B8"/>
    <w:rsid w:val="007F7072"/>
    <w:rsid w:val="00833780"/>
    <w:rsid w:val="00854027"/>
    <w:rsid w:val="008560FF"/>
    <w:rsid w:val="008A4590"/>
    <w:rsid w:val="008C0913"/>
    <w:rsid w:val="008D0CDD"/>
    <w:rsid w:val="008E55E9"/>
    <w:rsid w:val="00927243"/>
    <w:rsid w:val="00933A31"/>
    <w:rsid w:val="009D34A8"/>
    <w:rsid w:val="00AD56CB"/>
    <w:rsid w:val="00AE5A38"/>
    <w:rsid w:val="00AF0A3F"/>
    <w:rsid w:val="00B13E19"/>
    <w:rsid w:val="00B16C31"/>
    <w:rsid w:val="00B36E01"/>
    <w:rsid w:val="00B37251"/>
    <w:rsid w:val="00B53CBB"/>
    <w:rsid w:val="00BA3CEA"/>
    <w:rsid w:val="00BA6D0E"/>
    <w:rsid w:val="00BD5424"/>
    <w:rsid w:val="00C058E4"/>
    <w:rsid w:val="00C314A5"/>
    <w:rsid w:val="00C54C2D"/>
    <w:rsid w:val="00D343B9"/>
    <w:rsid w:val="00D538F7"/>
    <w:rsid w:val="00D62BF4"/>
    <w:rsid w:val="00E36205"/>
    <w:rsid w:val="00EF208A"/>
    <w:rsid w:val="00EF4A22"/>
    <w:rsid w:val="00F774BD"/>
    <w:rsid w:val="00F82C9D"/>
    <w:rsid w:val="00FB6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Body Text Indent"/>
    <w:basedOn w:val="a"/>
    <w:link w:val="Char2"/>
    <w:uiPriority w:val="99"/>
    <w:semiHidden/>
    <w:unhideWhenUsed/>
    <w:rsid w:val="00D538F7"/>
    <w:pPr>
      <w:spacing w:after="120"/>
      <w:ind w:left="283"/>
    </w:pPr>
  </w:style>
  <w:style w:type="character" w:customStyle="1" w:styleId="Char2">
    <w:name w:val="Σώμα κείμενου με εσοχή Char"/>
    <w:basedOn w:val="a0"/>
    <w:link w:val="a6"/>
    <w:uiPriority w:val="99"/>
    <w:semiHidden/>
    <w:rsid w:val="00D538F7"/>
    <w:rPr>
      <w:rFonts w:ascii="Times New Roman" w:eastAsia="Times New Roman" w:hAnsi="Times New Roman" w:cs="Times New Roman"/>
      <w:sz w:val="24"/>
      <w:szCs w:val="24"/>
      <w:lang w:eastAsia="el-GR"/>
    </w:rPr>
  </w:style>
  <w:style w:type="paragraph" w:styleId="a7">
    <w:name w:val="List Paragraph"/>
    <w:basedOn w:val="a"/>
    <w:uiPriority w:val="34"/>
    <w:qFormat/>
    <w:rsid w:val="000B3E3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714</Words>
  <Characters>3860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Theona</cp:lastModifiedBy>
  <cp:revision>7</cp:revision>
  <cp:lastPrinted>2020-06-30T09:58:00Z</cp:lastPrinted>
  <dcterms:created xsi:type="dcterms:W3CDTF">2022-10-31T07:07:00Z</dcterms:created>
  <dcterms:modified xsi:type="dcterms:W3CDTF">2022-10-31T11:21:00Z</dcterms:modified>
</cp:coreProperties>
</file>