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7E03E8D3" w:rsidR="008920F3" w:rsidRDefault="007B6DE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</w:t>
            </w:r>
            <w:r w:rsidR="0030716D">
              <w:rPr>
                <w:rFonts w:ascii="Calibri" w:hAnsi="Calibri" w:cs="Times New Roman"/>
                <w:b/>
              </w:rPr>
              <w:t>/3</w:t>
            </w:r>
            <w:r w:rsidR="006E5BA4">
              <w:rPr>
                <w:rFonts w:ascii="Calibri" w:hAnsi="Calibri" w:cs="Times New Roman"/>
                <w:b/>
              </w:rPr>
              <w:t>/23</w:t>
            </w:r>
          </w:p>
          <w:p w14:paraId="0CF9E961" w14:textId="6556DF6A" w:rsidR="008920F3" w:rsidRPr="00986526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r w:rsidR="007B6DE2">
              <w:rPr>
                <w:rFonts w:ascii="Calibri" w:hAnsi="Calibri" w:cs="Times New Roman"/>
                <w:b/>
              </w:rPr>
              <w:t>8</w:t>
            </w:r>
            <w:r w:rsidR="00986526">
              <w:rPr>
                <w:rFonts w:ascii="Calibri" w:hAnsi="Calibri" w:cs="Times New Roman"/>
                <w:b/>
                <w:lang w:val="en-US"/>
              </w:rPr>
              <w:t>2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FF24C4" w:rsidRPr="00986526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FF24C4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5D9D2C49" w:rsidR="00772D09" w:rsidRPr="00986526" w:rsidRDefault="009865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Καλάβρυτα, </w:t>
            </w:r>
            <w:proofErr w:type="spellStart"/>
            <w:r>
              <w:rPr>
                <w:rFonts w:ascii="Calibri" w:hAnsi="Calibri" w:cs="Times New Roman"/>
                <w:bCs/>
                <w:sz w:val="18"/>
                <w:szCs w:val="18"/>
              </w:rPr>
              <w:t>Διακοφτό</w:t>
            </w:r>
            <w:proofErr w:type="spellEnd"/>
            <w:r>
              <w:rPr>
                <w:rFonts w:ascii="Calibri" w:hAnsi="Calibri" w:cs="Times New Roman"/>
                <w:bCs/>
                <w:sz w:val="18"/>
                <w:szCs w:val="18"/>
              </w:rPr>
              <w:t>, Αίγιο, Πάτρα, Ναύπακτο, Ιτέα, Γαλαξίδι  17-18 /5/23</w:t>
            </w:r>
          </w:p>
        </w:tc>
      </w:tr>
      <w:tr w:rsidR="00FF24C4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3F1B7CD1" w:rsidR="00772D09" w:rsidRPr="00B00C48" w:rsidRDefault="009865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80-100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μαθητές και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5</w:t>
            </w:r>
            <w:r w:rsidR="006E5BA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>συνοδοί καθηγητές</w:t>
            </w:r>
          </w:p>
        </w:tc>
      </w:tr>
      <w:tr w:rsidR="00FF24C4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628F960E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Αναχώρηση από Αθήνα</w:t>
            </w:r>
            <w:r w:rsidR="00986526">
              <w:rPr>
                <w:rFonts w:ascii="Calibri" w:hAnsi="Calibri" w:cs="Times New Roman"/>
              </w:rPr>
              <w:t xml:space="preserve"> με</w:t>
            </w:r>
            <w:r>
              <w:rPr>
                <w:rFonts w:ascii="Calibri" w:hAnsi="Calibri" w:cs="Times New Roman"/>
              </w:rPr>
              <w:t xml:space="preserve"> </w:t>
            </w:r>
            <w:r w:rsidR="00986526">
              <w:rPr>
                <w:rFonts w:ascii="Calibri" w:hAnsi="Calibri" w:cs="Times New Roman"/>
              </w:rPr>
              <w:t>κ</w:t>
            </w:r>
            <w:r w:rsidRPr="00D63E39">
              <w:rPr>
                <w:rFonts w:ascii="Calibri" w:hAnsi="Calibri" w:cs="Times New Roman"/>
              </w:rPr>
              <w:t>λιματιζόμενο πούλμαν,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r w:rsidR="001902E6" w:rsidRPr="00D63E39">
              <w:rPr>
                <w:rFonts w:ascii="Calibri" w:hAnsi="Calibri" w:cs="Times New Roman"/>
              </w:rPr>
              <w:t>καταλληλότητ</w:t>
            </w:r>
            <w:r w:rsidR="001902E6">
              <w:rPr>
                <w:rFonts w:ascii="Calibri" w:hAnsi="Calibri" w:cs="Times New Roman"/>
              </w:rPr>
              <w:t>α</w:t>
            </w:r>
            <w:r w:rsidR="001902E6" w:rsidRPr="00D63E39">
              <w:rPr>
                <w:rFonts w:ascii="Calibri" w:hAnsi="Calibri" w:cs="Times New Roman"/>
              </w:rPr>
              <w:t>ς</w:t>
            </w:r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FF24C4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46629A79" w:rsidR="0022435F" w:rsidRPr="00D63E39" w:rsidRDefault="00986526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Μία </w:t>
            </w:r>
            <w:r w:rsidR="0022435F" w:rsidRPr="00D63E39">
              <w:rPr>
                <w:rFonts w:ascii="Calibri" w:hAnsi="Calibri" w:cs="Times New Roman"/>
              </w:rPr>
              <w:t>διανυκτ</w:t>
            </w:r>
            <w:r>
              <w:rPr>
                <w:rFonts w:ascii="Calibri" w:hAnsi="Calibri" w:cs="Times New Roman"/>
              </w:rPr>
              <w:t>έρευση</w:t>
            </w:r>
            <w:r w:rsidR="0022435F" w:rsidRPr="00D63E39">
              <w:rPr>
                <w:rFonts w:ascii="Calibri" w:hAnsi="Calibri" w:cs="Times New Roman"/>
              </w:rPr>
              <w:t xml:space="preserve">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="006E5BA4">
              <w:rPr>
                <w:rFonts w:ascii="Calibri" w:hAnsi="Calibri" w:cs="Times New Roman"/>
              </w:rPr>
              <w:t xml:space="preserve"> ή 4</w:t>
            </w:r>
            <w:r w:rsidR="0022435F" w:rsidRPr="00D63E39">
              <w:rPr>
                <w:rFonts w:ascii="Calibri" w:hAnsi="Calibri" w:cs="Times New Roman"/>
              </w:rPr>
              <w:t xml:space="preserve"> αστέρων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22435F" w:rsidRPr="00D63E39">
              <w:rPr>
                <w:rFonts w:ascii="Calibri" w:hAnsi="Calibri" w:cs="Times New Roman"/>
              </w:rPr>
              <w:t xml:space="preserve">με πρωινό </w:t>
            </w:r>
            <w:r w:rsidR="006E5BA4">
              <w:rPr>
                <w:rFonts w:ascii="Calibri" w:hAnsi="Calibri" w:cs="Times New Roman"/>
              </w:rPr>
              <w:t>μπουφέ</w:t>
            </w:r>
            <w:r>
              <w:rPr>
                <w:rFonts w:ascii="Calibri" w:hAnsi="Calibri" w:cs="Times New Roman"/>
              </w:rPr>
              <w:t xml:space="preserve"> και δείπνο</w:t>
            </w:r>
          </w:p>
          <w:p w14:paraId="2DE2F982" w14:textId="2ABF0F1D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FF24C4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0D0B11F3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  <w:r w:rsidR="00986526">
              <w:rPr>
                <w:rFonts w:ascii="Calibri" w:hAnsi="Calibri" w:cs="Times New Roman"/>
              </w:rPr>
              <w:t xml:space="preserve"> Επίσκεψη σε Μέγα Σπήλαιο και Αγία Λαύρα, Ενετικό λιμάνι </w:t>
            </w:r>
            <w:proofErr w:type="spellStart"/>
            <w:r w:rsidR="00986526">
              <w:rPr>
                <w:rFonts w:ascii="Calibri" w:hAnsi="Calibri" w:cs="Times New Roman"/>
              </w:rPr>
              <w:t>Ναυπάκτου</w:t>
            </w:r>
            <w:proofErr w:type="spellEnd"/>
            <w:r w:rsidR="00986526">
              <w:rPr>
                <w:rFonts w:ascii="Calibri" w:hAnsi="Calibri" w:cs="Times New Roman"/>
              </w:rPr>
              <w:t>,  Δελφοί (αν υπάρχει χρόνος)</w:t>
            </w:r>
          </w:p>
          <w:p w14:paraId="0E5AD440" w14:textId="77777777" w:rsidR="00772D09" w:rsidRPr="0035169E" w:rsidRDefault="00772D09" w:rsidP="009865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F24C4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FF24C4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68746468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>3/4/23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 xml:space="preserve">ΩΡΑ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11:00</w:t>
            </w:r>
          </w:p>
        </w:tc>
      </w:tr>
      <w:tr w:rsidR="00FF24C4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249E5604" w:rsidR="00772D09" w:rsidRPr="001902E6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 xml:space="preserve">3/4/23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lastRenderedPageBreak/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3BC2EA23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30716D">
        <w:rPr>
          <w:rFonts w:ascii="Calibri" w:hAnsi="Calibri" w:cs="Times New Roman"/>
          <w:b/>
          <w:sz w:val="20"/>
          <w:szCs w:val="20"/>
        </w:rPr>
        <w:t xml:space="preserve">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73E9525C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716D">
        <w:rPr>
          <w:rFonts w:ascii="Calibri" w:hAnsi="Calibri" w:cs="Times New Roman"/>
          <w:sz w:val="24"/>
          <w:szCs w:val="24"/>
        </w:rPr>
        <w:t xml:space="preserve">    </w:t>
      </w:r>
      <w:r>
        <w:rPr>
          <w:rFonts w:ascii="Calibri" w:hAnsi="Calibri" w:cs="Times New Roman"/>
          <w:sz w:val="24"/>
          <w:szCs w:val="24"/>
        </w:rPr>
        <w:t xml:space="preserve"> Μαρία </w:t>
      </w:r>
      <w:proofErr w:type="spellStart"/>
      <w:r>
        <w:rPr>
          <w:rFonts w:ascii="Calibri" w:hAnsi="Calibri" w:cs="Times New Roman"/>
          <w:sz w:val="24"/>
          <w:szCs w:val="24"/>
        </w:rPr>
        <w:t>Φουσέκα</w:t>
      </w:r>
      <w:proofErr w:type="spellEnd"/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A815" w14:textId="77777777" w:rsidR="00C96113" w:rsidRDefault="00C96113" w:rsidP="007D4C6B">
      <w:r>
        <w:separator/>
      </w:r>
    </w:p>
  </w:endnote>
  <w:endnote w:type="continuationSeparator" w:id="0">
    <w:p w14:paraId="41F580AC" w14:textId="77777777" w:rsidR="00C96113" w:rsidRDefault="00C9611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E4C9" w14:textId="77777777" w:rsidR="00C96113" w:rsidRDefault="00C96113" w:rsidP="007D4C6B">
      <w:r>
        <w:separator/>
      </w:r>
    </w:p>
  </w:footnote>
  <w:footnote w:type="continuationSeparator" w:id="0">
    <w:p w14:paraId="0CEB739F" w14:textId="77777777" w:rsidR="00C96113" w:rsidRDefault="00C96113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1902E6"/>
    <w:rsid w:val="001D61B4"/>
    <w:rsid w:val="0022435F"/>
    <w:rsid w:val="0030716D"/>
    <w:rsid w:val="00315EF1"/>
    <w:rsid w:val="0035169E"/>
    <w:rsid w:val="00352206"/>
    <w:rsid w:val="003C5597"/>
    <w:rsid w:val="00502389"/>
    <w:rsid w:val="00507AE2"/>
    <w:rsid w:val="005B2820"/>
    <w:rsid w:val="005D564D"/>
    <w:rsid w:val="005D7E80"/>
    <w:rsid w:val="00671712"/>
    <w:rsid w:val="006A60E5"/>
    <w:rsid w:val="006D16E3"/>
    <w:rsid w:val="006E5BA4"/>
    <w:rsid w:val="00772D09"/>
    <w:rsid w:val="007A1CAE"/>
    <w:rsid w:val="007B6DE2"/>
    <w:rsid w:val="007D4C6B"/>
    <w:rsid w:val="007F7072"/>
    <w:rsid w:val="00833780"/>
    <w:rsid w:val="00836FDE"/>
    <w:rsid w:val="00854027"/>
    <w:rsid w:val="00885AFB"/>
    <w:rsid w:val="008920F3"/>
    <w:rsid w:val="008C0913"/>
    <w:rsid w:val="008D0CDD"/>
    <w:rsid w:val="008D26D5"/>
    <w:rsid w:val="009244D9"/>
    <w:rsid w:val="00927243"/>
    <w:rsid w:val="00941A26"/>
    <w:rsid w:val="00986526"/>
    <w:rsid w:val="009B3E88"/>
    <w:rsid w:val="00AF0A3F"/>
    <w:rsid w:val="00B00C48"/>
    <w:rsid w:val="00B16C31"/>
    <w:rsid w:val="00B36E01"/>
    <w:rsid w:val="00BD5424"/>
    <w:rsid w:val="00C54C2D"/>
    <w:rsid w:val="00C96113"/>
    <w:rsid w:val="00D343B9"/>
    <w:rsid w:val="00EF44EA"/>
    <w:rsid w:val="00F82C9D"/>
    <w:rsid w:val="00FB630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2</cp:revision>
  <cp:lastPrinted>2020-06-30T09:58:00Z</cp:lastPrinted>
  <dcterms:created xsi:type="dcterms:W3CDTF">2023-03-28T09:19:00Z</dcterms:created>
  <dcterms:modified xsi:type="dcterms:W3CDTF">2023-03-28T09:19:00Z</dcterms:modified>
</cp:coreProperties>
</file>