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4696" w14:textId="77777777" w:rsidR="001044A0" w:rsidRDefault="00702831" w:rsidP="001044A0">
      <w:pPr>
        <w:rPr>
          <w:b/>
          <w:sz w:val="26"/>
        </w:rPr>
      </w:pPr>
      <w:r>
        <w:rPr>
          <w:b/>
          <w:sz w:val="26"/>
        </w:rPr>
        <w:t xml:space="preserve">                   </w:t>
      </w:r>
      <w:r w:rsidRPr="00AE0877">
        <w:rPr>
          <w:b/>
          <w:noProof/>
          <w:sz w:val="26"/>
        </w:rPr>
        <w:drawing>
          <wp:inline distT="0" distB="0" distL="0" distR="0" wp14:anchorId="32C1F1AE" wp14:editId="55617A46">
            <wp:extent cx="561975" cy="542925"/>
            <wp:effectExtent l="0" t="0" r="9525" b="9525"/>
            <wp:docPr id="13833636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14:paraId="6EF7410E" w14:textId="72E233EB" w:rsidR="001044A0" w:rsidRPr="001044A0" w:rsidRDefault="00AF7317" w:rsidP="00AF7317">
      <w:pPr>
        <w:spacing w:after="0" w:line="240" w:lineRule="auto"/>
        <w:rPr>
          <w:b/>
          <w:sz w:val="26"/>
        </w:rPr>
      </w:pPr>
      <w:r>
        <w:rPr>
          <w:b/>
        </w:rPr>
        <w:t xml:space="preserve">           </w:t>
      </w:r>
      <w:r w:rsidR="00702831" w:rsidRPr="00AE0877">
        <w:rPr>
          <w:b/>
        </w:rPr>
        <w:t>ΕΛΛΗΝΙΚΗ ΔΗΜΟΚΡΑΤΙΑ</w:t>
      </w:r>
      <w:r w:rsidR="00702831" w:rsidRPr="00AE0877">
        <w:rPr>
          <w:b/>
        </w:rPr>
        <w:tab/>
      </w:r>
      <w:r w:rsidR="00702831" w:rsidRPr="00AE0877">
        <w:rPr>
          <w:b/>
          <w:sz w:val="28"/>
          <w:szCs w:val="28"/>
        </w:rPr>
        <w:t xml:space="preserve">                          </w:t>
      </w:r>
      <w:r w:rsidR="00702831">
        <w:rPr>
          <w:b/>
          <w:sz w:val="28"/>
          <w:szCs w:val="28"/>
        </w:rPr>
        <w:t xml:space="preserve">  </w:t>
      </w:r>
      <w:r>
        <w:rPr>
          <w:b/>
          <w:sz w:val="28"/>
          <w:szCs w:val="28"/>
        </w:rPr>
        <w:t xml:space="preserve">         </w:t>
      </w:r>
      <w:r w:rsidR="00702831">
        <w:rPr>
          <w:b/>
          <w:sz w:val="28"/>
          <w:szCs w:val="28"/>
        </w:rPr>
        <w:t xml:space="preserve"> </w:t>
      </w:r>
      <w:r w:rsidR="001044A0">
        <w:rPr>
          <w:b/>
          <w:spacing w:val="-1"/>
          <w:sz w:val="18"/>
        </w:rPr>
        <w:t>Ημερομηνία</w:t>
      </w:r>
      <w:r w:rsidR="001044A0">
        <w:rPr>
          <w:b/>
          <w:spacing w:val="-4"/>
          <w:sz w:val="18"/>
        </w:rPr>
        <w:t xml:space="preserve"> 16-01-24</w:t>
      </w:r>
    </w:p>
    <w:p w14:paraId="3561CD13" w14:textId="30F8D5DE" w:rsidR="00702831" w:rsidRPr="002736AD" w:rsidRDefault="00702831" w:rsidP="00AF7317">
      <w:pPr>
        <w:pStyle w:val="a7"/>
        <w:tabs>
          <w:tab w:val="clear" w:pos="4153"/>
        </w:tabs>
        <w:rPr>
          <w:b/>
          <w:sz w:val="18"/>
          <w:szCs w:val="18"/>
        </w:rPr>
      </w:pPr>
      <w:r>
        <w:rPr>
          <w:b/>
          <w:sz w:val="18"/>
          <w:szCs w:val="18"/>
        </w:rPr>
        <w:t xml:space="preserve">  </w:t>
      </w:r>
      <w:r w:rsidRPr="00D32544">
        <w:rPr>
          <w:b/>
          <w:sz w:val="18"/>
          <w:szCs w:val="18"/>
        </w:rPr>
        <w:t xml:space="preserve">ΥΠΟΥΡΓΕΙΟ </w:t>
      </w:r>
      <w:r>
        <w:rPr>
          <w:b/>
          <w:sz w:val="18"/>
          <w:szCs w:val="18"/>
        </w:rPr>
        <w:t xml:space="preserve"> ΠΑΙΔΕΙΑΣ  ΕΡΕΥΝΑΣ</w:t>
      </w:r>
      <w:r w:rsidR="001044A0">
        <w:rPr>
          <w:b/>
          <w:sz w:val="18"/>
          <w:szCs w:val="18"/>
        </w:rPr>
        <w:tab/>
      </w:r>
    </w:p>
    <w:p w14:paraId="04051F62" w14:textId="555A7603" w:rsidR="00702831" w:rsidRPr="00885064" w:rsidRDefault="00702831" w:rsidP="00AF7317">
      <w:pPr>
        <w:pStyle w:val="a7"/>
        <w:tabs>
          <w:tab w:val="clear" w:pos="4153"/>
        </w:tabs>
        <w:rPr>
          <w:b/>
          <w:sz w:val="22"/>
          <w:szCs w:val="22"/>
          <w:lang w:val="en-US"/>
        </w:rPr>
      </w:pPr>
      <w:r>
        <w:rPr>
          <w:b/>
          <w:sz w:val="18"/>
          <w:szCs w:val="18"/>
        </w:rPr>
        <w:t xml:space="preserve">                </w:t>
      </w:r>
      <w:r w:rsidRPr="00D32544">
        <w:rPr>
          <w:b/>
          <w:sz w:val="18"/>
          <w:szCs w:val="18"/>
        </w:rPr>
        <w:t xml:space="preserve">ΚΑΙ ΘΡΗΣΚΕΥΜΑΤΩΝ                 </w:t>
      </w:r>
      <w:r>
        <w:rPr>
          <w:b/>
          <w:sz w:val="18"/>
          <w:szCs w:val="18"/>
        </w:rPr>
        <w:t xml:space="preserve">                                        </w:t>
      </w:r>
      <w:r w:rsidR="00AF7317">
        <w:rPr>
          <w:b/>
          <w:sz w:val="18"/>
          <w:szCs w:val="18"/>
        </w:rPr>
        <w:t>Αρ. Πρωτ.</w:t>
      </w:r>
      <w:r>
        <w:rPr>
          <w:b/>
          <w:sz w:val="18"/>
          <w:szCs w:val="18"/>
        </w:rPr>
        <w:t xml:space="preserve"> </w:t>
      </w:r>
      <w:r w:rsidR="00885064">
        <w:rPr>
          <w:b/>
          <w:sz w:val="18"/>
          <w:szCs w:val="18"/>
          <w:lang w:val="en-US"/>
        </w:rPr>
        <w:t>25</w:t>
      </w:r>
    </w:p>
    <w:p w14:paraId="53919F08" w14:textId="77777777" w:rsidR="00702831" w:rsidRPr="00D32544" w:rsidRDefault="00702831" w:rsidP="001044A0">
      <w:pPr>
        <w:pStyle w:val="a7"/>
        <w:rPr>
          <w:b/>
          <w:sz w:val="18"/>
          <w:szCs w:val="18"/>
        </w:rPr>
      </w:pPr>
      <w:r w:rsidRPr="0073725D">
        <w:rPr>
          <w:b/>
          <w:sz w:val="18"/>
          <w:szCs w:val="18"/>
        </w:rPr>
        <w:t xml:space="preserve">              </w:t>
      </w:r>
      <w:r>
        <w:rPr>
          <w:b/>
          <w:sz w:val="18"/>
          <w:szCs w:val="18"/>
        </w:rPr>
        <w:t xml:space="preserve"> </w:t>
      </w:r>
      <w:r w:rsidRPr="00D32544">
        <w:rPr>
          <w:b/>
          <w:sz w:val="18"/>
          <w:szCs w:val="18"/>
        </w:rPr>
        <w:t>ΠΕΡΙΦΕΡΕΙΑΚΗ Δ/ΝΣΗ</w:t>
      </w:r>
    </w:p>
    <w:p w14:paraId="148EEB19" w14:textId="77777777" w:rsidR="00702831" w:rsidRPr="00D32544" w:rsidRDefault="00702831" w:rsidP="001044A0">
      <w:pPr>
        <w:pStyle w:val="a7"/>
        <w:rPr>
          <w:b/>
          <w:sz w:val="18"/>
          <w:szCs w:val="18"/>
        </w:rPr>
      </w:pPr>
      <w:r w:rsidRPr="00D32544">
        <w:rPr>
          <w:b/>
          <w:sz w:val="18"/>
          <w:szCs w:val="18"/>
        </w:rPr>
        <w:t>Π/ΘΜΙΑΣ ΚΑΙ Δ/ΘΜΙΑΣ ΕΚΠ/ΣΗΣ ΑΤΤΙΚΗΣ</w:t>
      </w:r>
    </w:p>
    <w:p w14:paraId="49DDD4DB" w14:textId="50415512" w:rsidR="00702831" w:rsidRPr="00D32544" w:rsidRDefault="00702831" w:rsidP="001044A0">
      <w:pPr>
        <w:pStyle w:val="a7"/>
        <w:rPr>
          <w:b/>
          <w:sz w:val="18"/>
          <w:szCs w:val="18"/>
        </w:rPr>
      </w:pPr>
      <w:r w:rsidRPr="00D32544">
        <w:rPr>
          <w:b/>
          <w:sz w:val="18"/>
          <w:szCs w:val="18"/>
        </w:rPr>
        <w:t xml:space="preserve"> </w:t>
      </w:r>
      <w:r>
        <w:rPr>
          <w:b/>
          <w:sz w:val="18"/>
          <w:szCs w:val="18"/>
        </w:rPr>
        <w:t xml:space="preserve">    </w:t>
      </w:r>
      <w:r w:rsidRPr="00D32544">
        <w:rPr>
          <w:b/>
          <w:sz w:val="18"/>
          <w:szCs w:val="18"/>
        </w:rPr>
        <w:t xml:space="preserve">Δ/ΝΣΗ Δ/ΘΜΙΑΣ ΕΚΠ/ΣΗΣ  Β΄ ΑΘΗΝΑΣ  </w:t>
      </w:r>
      <w:r w:rsidR="00AF7317">
        <w:rPr>
          <w:b/>
          <w:sz w:val="18"/>
          <w:szCs w:val="18"/>
        </w:rPr>
        <w:t xml:space="preserve">                                   ΠΡΟΣ:</w:t>
      </w:r>
    </w:p>
    <w:p w14:paraId="5E3BA6EE" w14:textId="26D280F5" w:rsidR="00702831" w:rsidRPr="00D32544" w:rsidRDefault="00702831" w:rsidP="001044A0">
      <w:pPr>
        <w:pStyle w:val="a7"/>
        <w:rPr>
          <w:b/>
          <w:sz w:val="18"/>
          <w:szCs w:val="18"/>
        </w:rPr>
      </w:pPr>
      <w:r>
        <w:rPr>
          <w:b/>
          <w:sz w:val="18"/>
          <w:szCs w:val="18"/>
        </w:rPr>
        <w:t xml:space="preserve">        </w:t>
      </w:r>
      <w:r w:rsidRPr="00FB3704">
        <w:rPr>
          <w:b/>
          <w:sz w:val="18"/>
          <w:szCs w:val="18"/>
        </w:rPr>
        <w:t xml:space="preserve">  </w:t>
      </w:r>
      <w:r>
        <w:rPr>
          <w:b/>
          <w:sz w:val="18"/>
          <w:szCs w:val="18"/>
        </w:rPr>
        <w:t xml:space="preserve"> </w:t>
      </w:r>
      <w:r w:rsidRPr="00D32544">
        <w:rPr>
          <w:b/>
          <w:sz w:val="18"/>
          <w:szCs w:val="18"/>
        </w:rPr>
        <w:t xml:space="preserve"> 2</w:t>
      </w:r>
      <w:r w:rsidRPr="00D32544">
        <w:rPr>
          <w:b/>
          <w:sz w:val="18"/>
          <w:szCs w:val="18"/>
          <w:vertAlign w:val="superscript"/>
        </w:rPr>
        <w:t xml:space="preserve">ο  </w:t>
      </w:r>
      <w:r w:rsidRPr="00D32544">
        <w:rPr>
          <w:b/>
          <w:sz w:val="18"/>
          <w:szCs w:val="18"/>
        </w:rPr>
        <w:t>ΓΥΜΝΑΣΙΟ  ΒΡΙΛΗΣΣΙΩΝ</w:t>
      </w:r>
      <w:r w:rsidRPr="00D32544">
        <w:rPr>
          <w:b/>
          <w:sz w:val="18"/>
          <w:szCs w:val="18"/>
        </w:rPr>
        <w:tab/>
        <w:t xml:space="preserve">                                     </w:t>
      </w:r>
      <w:r w:rsidR="00AF7317">
        <w:rPr>
          <w:b/>
          <w:sz w:val="18"/>
          <w:szCs w:val="18"/>
        </w:rPr>
        <w:t xml:space="preserve">      Τουριστικά Γραφεία</w:t>
      </w:r>
      <w:r w:rsidRPr="00D32544">
        <w:rPr>
          <w:b/>
          <w:sz w:val="18"/>
          <w:szCs w:val="18"/>
        </w:rPr>
        <w:t xml:space="preserve">                    </w:t>
      </w:r>
    </w:p>
    <w:p w14:paraId="317FDC57" w14:textId="7225EF03" w:rsidR="00702831" w:rsidRPr="00D32544" w:rsidRDefault="00702831" w:rsidP="001044A0">
      <w:pPr>
        <w:pStyle w:val="a7"/>
        <w:ind w:left="-900" w:hanging="180"/>
        <w:rPr>
          <w:b/>
          <w:sz w:val="18"/>
          <w:szCs w:val="18"/>
        </w:rPr>
      </w:pPr>
      <w:r w:rsidRPr="00D32544">
        <w:rPr>
          <w:b/>
          <w:sz w:val="18"/>
          <w:szCs w:val="18"/>
        </w:rPr>
        <w:t xml:space="preserve">                  </w:t>
      </w:r>
      <w:r>
        <w:rPr>
          <w:b/>
          <w:sz w:val="18"/>
          <w:szCs w:val="18"/>
        </w:rPr>
        <w:t xml:space="preserve">    </w:t>
      </w:r>
      <w:r w:rsidRPr="00D32544">
        <w:rPr>
          <w:b/>
          <w:sz w:val="18"/>
          <w:szCs w:val="18"/>
        </w:rPr>
        <w:t xml:space="preserve"> ΤΑΫΓΕΤΟΥ &amp; ΡΟΔΟΠΗΣ   ΒΡΙΛΗΣΣΙΑ 15235                </w:t>
      </w:r>
      <w:r w:rsidR="00AF7317">
        <w:rPr>
          <w:b/>
          <w:sz w:val="18"/>
          <w:szCs w:val="18"/>
        </w:rPr>
        <w:t xml:space="preserve">        (μέσω Ιστοσελίδας ΔΔΕ Β Αθήνας)</w:t>
      </w:r>
    </w:p>
    <w:p w14:paraId="11CFCD45" w14:textId="77777777" w:rsidR="00702831" w:rsidRDefault="00702831" w:rsidP="001044A0">
      <w:pPr>
        <w:pStyle w:val="a7"/>
        <w:rPr>
          <w:b/>
          <w:sz w:val="18"/>
          <w:lang w:val="en-GB"/>
        </w:rPr>
      </w:pPr>
      <w:r w:rsidRPr="00FB3704">
        <w:rPr>
          <w:b/>
          <w:sz w:val="18"/>
          <w:szCs w:val="18"/>
        </w:rPr>
        <w:t xml:space="preserve">    </w:t>
      </w:r>
      <w:r w:rsidRPr="00D32544">
        <w:rPr>
          <w:b/>
          <w:sz w:val="18"/>
          <w:szCs w:val="18"/>
        </w:rPr>
        <w:t>ΤΗΛ</w:t>
      </w:r>
      <w:r w:rsidRPr="00030D78">
        <w:rPr>
          <w:b/>
          <w:sz w:val="18"/>
          <w:szCs w:val="18"/>
          <w:lang w:val="en-GB"/>
        </w:rPr>
        <w:t xml:space="preserve">. : 210 - 61 32 621,    </w:t>
      </w:r>
      <w:r w:rsidRPr="00D32544">
        <w:rPr>
          <w:b/>
          <w:sz w:val="18"/>
          <w:szCs w:val="18"/>
          <w:lang w:val="en-US"/>
        </w:rPr>
        <w:t>FAX</w:t>
      </w:r>
      <w:r w:rsidRPr="00030D78">
        <w:rPr>
          <w:b/>
          <w:sz w:val="18"/>
          <w:szCs w:val="18"/>
          <w:lang w:val="en-GB"/>
        </w:rPr>
        <w:t>: 210 – 8042788</w:t>
      </w:r>
      <w:r w:rsidRPr="00030D78">
        <w:rPr>
          <w:b/>
          <w:sz w:val="18"/>
          <w:lang w:val="en-GB"/>
        </w:rPr>
        <w:t xml:space="preserve">               </w:t>
      </w:r>
    </w:p>
    <w:p w14:paraId="1134D451" w14:textId="113AA4C5" w:rsidR="00702831" w:rsidRPr="00F62DD3" w:rsidRDefault="00702831" w:rsidP="001044A0">
      <w:pPr>
        <w:pStyle w:val="a7"/>
        <w:rPr>
          <w:b/>
          <w:sz w:val="18"/>
          <w:lang w:val="en-GB"/>
        </w:rPr>
      </w:pPr>
      <w:r w:rsidRPr="00030D78">
        <w:rPr>
          <w:b/>
          <w:sz w:val="18"/>
          <w:lang w:val="en-GB"/>
        </w:rPr>
        <w:t xml:space="preserve">               E-mail: mail@2gym-vriliss</w:t>
      </w:r>
      <w:r>
        <w:rPr>
          <w:b/>
          <w:sz w:val="18"/>
          <w:lang w:val="en-US"/>
        </w:rPr>
        <w:t>.att.sch.gr</w:t>
      </w:r>
      <w:r w:rsidRPr="00030D78">
        <w:rPr>
          <w:b/>
          <w:sz w:val="18"/>
          <w:lang w:val="en-GB"/>
        </w:rPr>
        <w:t xml:space="preserve">   </w:t>
      </w:r>
    </w:p>
    <w:p w14:paraId="35A8365F" w14:textId="77777777" w:rsidR="00702831" w:rsidRPr="00702831" w:rsidRDefault="00702831">
      <w:pPr>
        <w:rPr>
          <w:lang w:val="en-US"/>
        </w:rPr>
      </w:pPr>
    </w:p>
    <w:p w14:paraId="08849977" w14:textId="67E0C9BD" w:rsidR="00D063BE" w:rsidRPr="001044A0" w:rsidRDefault="00EC2A27" w:rsidP="001044A0">
      <w:pPr>
        <w:jc w:val="center"/>
        <w:rPr>
          <w:b/>
          <w:bCs/>
        </w:rPr>
      </w:pPr>
      <w:r w:rsidRPr="001044A0">
        <w:rPr>
          <w:b/>
          <w:bCs/>
        </w:rPr>
        <w:t>ΠΡΟΣΚΛΗΣΗ ΕΚΔΗΛΩΣΗΣ ΕΝΔΙΑΦΕΡΟΝΤΟΣ</w:t>
      </w:r>
    </w:p>
    <w:tbl>
      <w:tblPr>
        <w:tblStyle w:val="a3"/>
        <w:tblW w:w="8522" w:type="dxa"/>
        <w:tblLook w:val="04A0" w:firstRow="1" w:lastRow="0" w:firstColumn="1" w:lastColumn="0" w:noHBand="0" w:noVBand="1"/>
      </w:tblPr>
      <w:tblGrid>
        <w:gridCol w:w="638"/>
        <w:gridCol w:w="2759"/>
        <w:gridCol w:w="5125"/>
      </w:tblGrid>
      <w:tr w:rsidR="001044A0" w14:paraId="69E2C6DA" w14:textId="77777777" w:rsidTr="001044A0">
        <w:tc>
          <w:tcPr>
            <w:tcW w:w="667" w:type="dxa"/>
          </w:tcPr>
          <w:p w14:paraId="62000EB8" w14:textId="77777777" w:rsidR="001044A0" w:rsidRDefault="001044A0" w:rsidP="001044A0">
            <w:r>
              <w:t>1</w:t>
            </w:r>
          </w:p>
        </w:tc>
        <w:tc>
          <w:tcPr>
            <w:tcW w:w="2276" w:type="dxa"/>
          </w:tcPr>
          <w:p w14:paraId="63EE51D5" w14:textId="7BF3AA19" w:rsidR="001044A0" w:rsidRDefault="001044A0" w:rsidP="001044A0">
            <w:r w:rsidRPr="00D47CB2">
              <w:rPr>
                <w:b/>
                <w:bCs/>
              </w:rPr>
              <w:t xml:space="preserve">ΣΧΟΛΕΙΟ </w:t>
            </w:r>
          </w:p>
        </w:tc>
        <w:tc>
          <w:tcPr>
            <w:tcW w:w="5579" w:type="dxa"/>
          </w:tcPr>
          <w:p w14:paraId="3741944B" w14:textId="01869946" w:rsidR="001044A0" w:rsidRDefault="001044A0" w:rsidP="001044A0">
            <w:r>
              <w:t>2</w:t>
            </w:r>
            <w:r w:rsidRPr="00EC2A27">
              <w:rPr>
                <w:vertAlign w:val="superscript"/>
              </w:rPr>
              <w:t>ο</w:t>
            </w:r>
            <w:r>
              <w:t xml:space="preserve"> ΓΥΜΝΑΣΙΟ ΒΡΙΛΗΣΣΙΩΝ</w:t>
            </w:r>
          </w:p>
        </w:tc>
      </w:tr>
      <w:tr w:rsidR="001044A0" w14:paraId="436A1C48" w14:textId="77777777" w:rsidTr="001044A0">
        <w:tc>
          <w:tcPr>
            <w:tcW w:w="667" w:type="dxa"/>
          </w:tcPr>
          <w:p w14:paraId="3BF38F95" w14:textId="77777777" w:rsidR="001044A0" w:rsidRDefault="001044A0" w:rsidP="001044A0">
            <w:r>
              <w:t>2</w:t>
            </w:r>
          </w:p>
        </w:tc>
        <w:tc>
          <w:tcPr>
            <w:tcW w:w="2276" w:type="dxa"/>
          </w:tcPr>
          <w:p w14:paraId="76C09D2B" w14:textId="4DD18255" w:rsidR="001044A0" w:rsidRDefault="001044A0" w:rsidP="001044A0">
            <w:r>
              <w:t>ΠΡΟΟΡΙΣΜΟΣ/ΟΙ-ΗΜΕΡΟΜΗΝΙΑ ΑΝΑΧΩΡΗΣΗΣ ΚΑΙ ΕΠΙΣΤΡΟΦΗΣ</w:t>
            </w:r>
          </w:p>
        </w:tc>
        <w:tc>
          <w:tcPr>
            <w:tcW w:w="5579" w:type="dxa"/>
          </w:tcPr>
          <w:p w14:paraId="09D820AC" w14:textId="198DA76B" w:rsidR="001044A0" w:rsidRDefault="001044A0" w:rsidP="001044A0">
            <w:r>
              <w:t xml:space="preserve">ΜΟΝΑΧΟ – ΣΑΛΤΣΜΠΟΥΡΓΚ </w:t>
            </w:r>
          </w:p>
        </w:tc>
      </w:tr>
      <w:tr w:rsidR="001044A0" w14:paraId="5F87A3B0" w14:textId="77777777" w:rsidTr="001044A0">
        <w:tc>
          <w:tcPr>
            <w:tcW w:w="667" w:type="dxa"/>
          </w:tcPr>
          <w:p w14:paraId="58CBE007" w14:textId="77777777" w:rsidR="001044A0" w:rsidRDefault="001044A0" w:rsidP="001044A0">
            <w:r>
              <w:t>3</w:t>
            </w:r>
          </w:p>
        </w:tc>
        <w:tc>
          <w:tcPr>
            <w:tcW w:w="2276" w:type="dxa"/>
          </w:tcPr>
          <w:p w14:paraId="65FEDB3A" w14:textId="7981DD74" w:rsidR="001044A0" w:rsidRDefault="001044A0" w:rsidP="001044A0">
            <w:r>
              <w:t>ΠΡΟΒΛΕΠΟΜΕΝΟΣ ΑΡΙΘΜΟΣ ΣΥΜΜΕΤΕΧΟΝΤΩΝ (ΜΑΘΗΤΕΣ-ΚΑΘΗΓΗΤΕΣ)</w:t>
            </w:r>
          </w:p>
        </w:tc>
        <w:tc>
          <w:tcPr>
            <w:tcW w:w="5579" w:type="dxa"/>
          </w:tcPr>
          <w:p w14:paraId="205E5FA3" w14:textId="7766F262" w:rsidR="001044A0" w:rsidRDefault="001044A0" w:rsidP="001044A0">
            <w:r>
              <w:t>38-40 ΜΑΘΗΤΕΣ , 3 ΣΥΝΟΔΟΙ ΚΑΘΗΓΗΤΕΣ</w:t>
            </w:r>
          </w:p>
        </w:tc>
      </w:tr>
      <w:tr w:rsidR="001044A0" w14:paraId="6298B621" w14:textId="77777777" w:rsidTr="001044A0">
        <w:tc>
          <w:tcPr>
            <w:tcW w:w="667" w:type="dxa"/>
          </w:tcPr>
          <w:p w14:paraId="719F8EF8" w14:textId="77777777" w:rsidR="001044A0" w:rsidRDefault="001044A0" w:rsidP="001044A0">
            <w:r>
              <w:t>4</w:t>
            </w:r>
          </w:p>
        </w:tc>
        <w:tc>
          <w:tcPr>
            <w:tcW w:w="2276" w:type="dxa"/>
          </w:tcPr>
          <w:p w14:paraId="4AD9BCAE" w14:textId="06199E89" w:rsidR="001044A0" w:rsidRDefault="001044A0" w:rsidP="001044A0">
            <w:r>
              <w:t>ΜΕΤΑΦΟΡΙΚΟ ΜΕΣΟ/ΠΡΟΣΘΕΤΕΣ ΠΡΟΔΙΑΓΡΑΦΕΣ</w:t>
            </w:r>
          </w:p>
        </w:tc>
        <w:tc>
          <w:tcPr>
            <w:tcW w:w="5579" w:type="dxa"/>
          </w:tcPr>
          <w:p w14:paraId="113CBFDA" w14:textId="5CE37A7A" w:rsidR="001044A0" w:rsidRDefault="001044A0" w:rsidP="001044A0">
            <w:r>
              <w:t xml:space="preserve">ΜΕΤΑΦΟΡΑ ΠΕΜΠΤΗ 7 ΜΑΡΤΙΟΥ </w:t>
            </w:r>
            <w:r w:rsidRPr="00E75535">
              <w:rPr>
                <w:u w:val="single"/>
              </w:rPr>
              <w:t>ΝΩΡΙΣ ΠΡΩΙ</w:t>
            </w:r>
            <w:r>
              <w:t xml:space="preserve"> ΑΠΟ ΤΟΝ ΧΩΡΟ ΣΥΓΚΕΝΤΡΩΣΗΣ ΤΟΥ ΣΧΟΛΕΙΟΥ ΠΡΟΣ ΕΛΕΥΘΕΡΙΟΣ ΒΕΝΙΖΕΛΟΣ. ΑΕΡΟΠΟΡΙΚΑ ΕΙΣΙΤΗΡΙΑ ΓΙΑ ΠΕΜΠΤΗ 7 ΜΑΡΤΙΟΥ 2024 </w:t>
            </w:r>
            <w:r w:rsidRPr="00E75535">
              <w:rPr>
                <w:u w:val="single"/>
              </w:rPr>
              <w:t xml:space="preserve">ΝΩΡΙΣ ΤΟ ΠΡΩΙ </w:t>
            </w:r>
            <w:r>
              <w:t xml:space="preserve">ΠΡΟΣ ΜΟΝΑΧΟ ΚΑΙ ΕΠΙΣΤΡΟΦΗ ΔΕΥΤΕΡΑ 11 ΜΑΡΤΙΟΥ 2024  </w:t>
            </w:r>
            <w:r w:rsidRPr="00E75535">
              <w:rPr>
                <w:u w:val="single"/>
              </w:rPr>
              <w:t>ΑΡΓΑ ΤΟ ΒΡΑΔΥ</w:t>
            </w:r>
            <w:r>
              <w:t xml:space="preserve">  ΑΠΟ ΤΟ ΜΟΝΑΧΟ, ΠΟΥΛΜΑΝ ΣΥΓΧΡΟΝΟ ΣΤΗΝ ΑΠΟΚΛΕΙΣΤΙΚΗ ΔΙΑΘΕΣΗ ΤΟΥ ΣΧΟΛΕΙΟΥ ΓΙΑ ΤΙΣ ΜΕΤΑΚΙΝΗΣΕΙΣ ΜΑΣ ΜΕΣΑ ΣΤΟ ΜΟΝΑΧΟ, ΜΕΤΑΦΟΡΑ ΑΠΟ ΤΟ ΑΕΡΟΔΡΟΜΙΟ ΤΟΥ ΜΟΝΑΧΟΥ ΠΡΟΣ ΞΕΝΟΔΟΧΕΙΟ, ΜΕΤΑΚΙΝΗΣΕΙΣ ΠΡΟΣ ΤΟΥΣ ΠΡΟΟΡΙΣΜΟΥΣ ΜΑΣ ΕΝΤΟΣ ΚΑΙ ΕΚΤΟΣ ΠΟΛΗΣ ΜΟΝΑΧΟΥ, ΜΕΤΑΚΙΝΗΣΗ ΜΕΣΑ ΣΕ ΑΥΤΟ ΤΟ ΧΡΟΝΙΚΟ ΔΙΑΣΤΗΜΑ  ΠΡΟΣ ΣΑΛΤΣΜΠΟΥΡΓΚ ΓΙΑ ΕΠΙΣΚΕΨΗ ΣΤΑ ΑΞΙΟΘΕΑΤΑ ΤΗΣ ΠΟΛΗΣ ΚΑΙ ΣΤΟ ΣΠΙΤΙ ΤΟΥ ΜΟΤΣΑΡΤ. ΜΕΤΑΦΟΡΑ ΑΠΟ ΤΟ ΞΕΝΟΔΟΧΕΙΟ ΠΡΟΣ ΤΟ ΑΕΡΟΔΡΟΜΙΟ ΤΟΥ ΜΟΝΑΧΟΥ ΓΙΑ ΕΠΙΣΤΡΟΦΗ στις 11 ΜΑΡΤΙΟΥ 2024. ΜΕΤΑΦΟΡΑ ΑΠΟ ΕΛΕΥΘΕΡΙΟΣ ΒΕΝΙΖΕΛΟΣ ΠΡΟΣ ΧΩΡΟ ΣΥΓΚΕΝΤΡΩΣΗΣ ΤΟΥ ΣΧΟΛΕΙΟΥ ΟΠΟΥ ΠΑΡΑΛΑΜΒΑΝΟΥΝ ΟΙ ΓΟΝΕΙΣ</w:t>
            </w:r>
          </w:p>
        </w:tc>
      </w:tr>
      <w:tr w:rsidR="001044A0" w14:paraId="43B5114B" w14:textId="77777777" w:rsidTr="001044A0">
        <w:tc>
          <w:tcPr>
            <w:tcW w:w="667" w:type="dxa"/>
          </w:tcPr>
          <w:p w14:paraId="17900913" w14:textId="77777777" w:rsidR="001044A0" w:rsidRDefault="001044A0" w:rsidP="001044A0">
            <w:r>
              <w:t>5</w:t>
            </w:r>
          </w:p>
        </w:tc>
        <w:tc>
          <w:tcPr>
            <w:tcW w:w="2276" w:type="dxa"/>
          </w:tcPr>
          <w:p w14:paraId="09AE278D" w14:textId="5DF1301C" w:rsidR="001044A0" w:rsidRDefault="001044A0" w:rsidP="001044A0">
            <w:r>
              <w:t>ΚΑΤΗΓΟΡΙΑ ΚΑΤΑΛΥΜΑΤΟΣ ΠΡΟΣΘΕΤΕΣ ΠΡΟΔΙΑΓΡΑΦΕΣ (ΜΟΝΟΚΛΙΝΑ/ΔΙΚΛΙΝΑ/ ΤΡΙΚΛΙ ΝΑ- ΠΡΩΙΝΟ Η ΗΜΙΔΙΑΤΡΟΦΗ)</w:t>
            </w:r>
          </w:p>
        </w:tc>
        <w:tc>
          <w:tcPr>
            <w:tcW w:w="5579" w:type="dxa"/>
          </w:tcPr>
          <w:p w14:paraId="0BB8E5C3" w14:textId="7DD28FC2" w:rsidR="001044A0" w:rsidRDefault="001044A0" w:rsidP="001044A0">
            <w:r>
              <w:t>ΞΕΝΟΔΟΧΕΙΟ 4 ΑΣΤΕΡΩΝ ΚΑΙ ΑΝΩ ΣΤΟ ΜΟΝΑΧΟ ΓΙΑ 7,8,9 ΚΑΙ 10 ΜΑΡΤΙΟΥ (4 ΔΙΑΝΥΚΤΕΡΕΥΣΕΙΣ)</w:t>
            </w:r>
          </w:p>
          <w:p w14:paraId="4F5324BC" w14:textId="77777777" w:rsidR="001044A0" w:rsidRDefault="001044A0" w:rsidP="001044A0">
            <w:r>
              <w:t>ΤΡΙΚΛΙΝΑ / ΤΕΤΡΑΚΛΙΝΑ ΓΙΑ ΜΑΘΗΤΕΣ ΚΑΙ ΜΟΝΟΚΛΙΝΑ ΓΙΑ ΚΑΘΗΓΗΤΕΣ ΣΕ ΕΝΙΑΙΟ ΚΤΙΡΙΟ ΚΑΙ ΙΔΙΟ ΟΡΟΦΟ ΟΛΑ Ή ΣΕ ΔΥΟ ΟΡΟΦΟΥΣ, ΧΩΡΙΣΤΑ ΤΑ ΑΓΟΡΙΑ ΚΑΙ ΧΩΡΙΣΤΑ ΤΑ ΚΟΡΙΤΣΙΑ ΓΙΑ ΕΥΚΟΛΗ ΕΠΙΤΗΡΗΣΗ ΝΥΧΤΕΡΙΝΕΣ ΩΡΕΣ</w:t>
            </w:r>
          </w:p>
        </w:tc>
      </w:tr>
      <w:tr w:rsidR="001044A0" w14:paraId="52DE0472" w14:textId="77777777" w:rsidTr="001044A0">
        <w:tc>
          <w:tcPr>
            <w:tcW w:w="667" w:type="dxa"/>
          </w:tcPr>
          <w:p w14:paraId="146551A6" w14:textId="77777777" w:rsidR="001044A0" w:rsidRDefault="001044A0" w:rsidP="001044A0">
            <w:r>
              <w:lastRenderedPageBreak/>
              <w:t>6</w:t>
            </w:r>
          </w:p>
        </w:tc>
        <w:tc>
          <w:tcPr>
            <w:tcW w:w="2276" w:type="dxa"/>
          </w:tcPr>
          <w:p w14:paraId="4262BCD6" w14:textId="08CF8874" w:rsidR="001044A0" w:rsidRDefault="001044A0" w:rsidP="001044A0">
            <w:r>
              <w:t xml:space="preserve"> ΛΟΙΠΕΣ ΥΠΗΡΕΣΙΕΣ (ΠΡΟΓΡΑΜΜΑ, ΠΑΡΑΚΟΛΟΥΘΗΣΗ ΕΚΔΗΛΩΣΕΩΝ, ΕΠΙΣΚΕΨΗ ΧΩΡΩΝ, ΓΕΥΜΑΤΑ κ.τ.λ.)</w:t>
            </w:r>
          </w:p>
        </w:tc>
        <w:tc>
          <w:tcPr>
            <w:tcW w:w="5579" w:type="dxa"/>
          </w:tcPr>
          <w:p w14:paraId="0DFA1A42" w14:textId="23BC3B85" w:rsidR="001044A0" w:rsidRDefault="001044A0" w:rsidP="001044A0">
            <w:r>
              <w:t>ΠΡΩΙΝΟ ΚΑΙ ΕΝΑ ΓΕΥΜΑ ΚΑΘΗΜΕΡΙΝΑ</w:t>
            </w:r>
          </w:p>
          <w:p w14:paraId="4ECE1E5B" w14:textId="77777777" w:rsidR="001044A0" w:rsidRPr="00E75535" w:rsidRDefault="001044A0" w:rsidP="001044A0">
            <w:r>
              <w:t xml:space="preserve">ΕΠΙΣΚΕΨΕΙΣ ΜΟΝΑΧΟ: </w:t>
            </w:r>
            <w:r>
              <w:rPr>
                <w:lang w:val="en-US"/>
              </w:rPr>
              <w:t>DEUTSCHES</w:t>
            </w:r>
            <w:r w:rsidRPr="00244419">
              <w:t xml:space="preserve"> </w:t>
            </w:r>
            <w:r>
              <w:rPr>
                <w:lang w:val="en-US"/>
              </w:rPr>
              <w:t>MUSEUM</w:t>
            </w:r>
            <w:r w:rsidRPr="00244419">
              <w:t xml:space="preserve">, </w:t>
            </w:r>
            <w:r>
              <w:t xml:space="preserve">ΠΥΡΓΟΣ </w:t>
            </w:r>
            <w:r>
              <w:rPr>
                <w:lang w:val="en-US"/>
              </w:rPr>
              <w:t>NEUSCHWANSTEIN</w:t>
            </w:r>
            <w:r w:rsidRPr="00244419">
              <w:t xml:space="preserve">, </w:t>
            </w:r>
            <w:r>
              <w:rPr>
                <w:lang w:val="en-US"/>
              </w:rPr>
              <w:t>ZUGSPITZE</w:t>
            </w:r>
            <w:r w:rsidRPr="00244419">
              <w:t xml:space="preserve">, </w:t>
            </w:r>
            <w:r>
              <w:rPr>
                <w:lang w:val="en-US"/>
              </w:rPr>
              <w:t>ALLIANZ</w:t>
            </w:r>
            <w:r w:rsidRPr="00244419">
              <w:t xml:space="preserve"> </w:t>
            </w:r>
            <w:r>
              <w:rPr>
                <w:lang w:val="en-US"/>
              </w:rPr>
              <w:t>ARENA</w:t>
            </w:r>
            <w:r w:rsidRPr="00244419">
              <w:t xml:space="preserve">, </w:t>
            </w:r>
            <w:r>
              <w:rPr>
                <w:lang w:val="en-US"/>
              </w:rPr>
              <w:t>HOFBRAUHAUS</w:t>
            </w:r>
            <w:r>
              <w:t>, ΣΤΡΑΤΟΠΕΔΟ ΣΥΓΚΕΝΤΡΩΣΗΣ ΝΤΑΧΑΟΥ, ΠΕΡΙΗΓΗΣΕΙΣ ΣΤΗΝ ΠΟΛΗ ΚΑΙ ΕΚΤΟΣ ΠΟΛΗΣ</w:t>
            </w:r>
          </w:p>
          <w:p w14:paraId="546F74BB" w14:textId="77777777" w:rsidR="001044A0" w:rsidRPr="00E75535" w:rsidRDefault="001044A0" w:rsidP="001044A0">
            <w:r>
              <w:t xml:space="preserve">ΕΠΙΣΚΕΨΗ ΣΑΛΤΣΜΠΟΥΡΓΚ: ΣΠΙΤΙ ΤΟΥ </w:t>
            </w:r>
            <w:r>
              <w:rPr>
                <w:lang w:val="en-US"/>
              </w:rPr>
              <w:t>MOZART</w:t>
            </w:r>
            <w:r>
              <w:t>, ΠΕΡΙΗΓΗΣΗ ΣΤΗΝ ΠΟΛΗ</w:t>
            </w:r>
          </w:p>
        </w:tc>
      </w:tr>
      <w:tr w:rsidR="001044A0" w14:paraId="6956D04A" w14:textId="77777777" w:rsidTr="001044A0">
        <w:tc>
          <w:tcPr>
            <w:tcW w:w="667" w:type="dxa"/>
          </w:tcPr>
          <w:p w14:paraId="2A5D7370" w14:textId="77777777" w:rsidR="001044A0" w:rsidRDefault="001044A0" w:rsidP="001044A0">
            <w:r>
              <w:t>7</w:t>
            </w:r>
          </w:p>
        </w:tc>
        <w:tc>
          <w:tcPr>
            <w:tcW w:w="2276" w:type="dxa"/>
          </w:tcPr>
          <w:p w14:paraId="6D7A22DE" w14:textId="2818C1A6" w:rsidR="001044A0" w:rsidRDefault="001044A0" w:rsidP="001044A0">
            <w:r>
              <w:t>ΥΠΟΧΡΕΩΤΙΚΗ ΑΣΦΑΛΙΣΗ ΕΠΑΓΓΕΛΜΑΤΙΚΗΣ ΑΣΤΙΚΗΣ ΕΥΘΥΝΗΣ ΔΙΟΡΓΑΝΩΤΗ</w:t>
            </w:r>
          </w:p>
        </w:tc>
        <w:tc>
          <w:tcPr>
            <w:tcW w:w="5579" w:type="dxa"/>
          </w:tcPr>
          <w:p w14:paraId="5E226A59" w14:textId="5AB21CFE" w:rsidR="001044A0" w:rsidRDefault="001044A0" w:rsidP="001044A0">
            <w:r>
              <w:t xml:space="preserve">ΝΑΙ </w:t>
            </w:r>
          </w:p>
        </w:tc>
      </w:tr>
      <w:tr w:rsidR="001044A0" w14:paraId="382B07F9" w14:textId="77777777" w:rsidTr="001044A0">
        <w:tc>
          <w:tcPr>
            <w:tcW w:w="667" w:type="dxa"/>
          </w:tcPr>
          <w:p w14:paraId="42819FAB" w14:textId="77777777" w:rsidR="001044A0" w:rsidRDefault="001044A0" w:rsidP="001044A0">
            <w:r>
              <w:t>8</w:t>
            </w:r>
          </w:p>
        </w:tc>
        <w:tc>
          <w:tcPr>
            <w:tcW w:w="2276" w:type="dxa"/>
          </w:tcPr>
          <w:p w14:paraId="5563B657" w14:textId="58C9BD84" w:rsidR="001044A0" w:rsidRDefault="001044A0" w:rsidP="001044A0">
            <w:r>
              <w:t>ΠΡΟΣΘΕΤΗ ΠΡΟΑΙΡΕΤΙΚΗ ΑΣΦΑΛΙΣΗ ΚΑΛΥΨΗΣ ΕΞΟΔΩΝ ΣΕ ΠΕΡΙΠΤΩΣΗ ΑΤΥΧΗΜΑΤΟΣ Η ΑΣΘΕΝΕΙΑΣ (ΤΑΞΙΔΙΩΤΙΚΗ ΑΣΦΑΛΙΣΗ)</w:t>
            </w:r>
          </w:p>
        </w:tc>
        <w:tc>
          <w:tcPr>
            <w:tcW w:w="5579" w:type="dxa"/>
          </w:tcPr>
          <w:p w14:paraId="01D73579" w14:textId="25CCF151" w:rsidR="001044A0" w:rsidRDefault="001044A0" w:rsidP="001044A0">
            <w:r>
              <w:t>ΝΑΙ</w:t>
            </w:r>
          </w:p>
        </w:tc>
      </w:tr>
      <w:tr w:rsidR="001044A0" w14:paraId="50F264EE" w14:textId="77777777" w:rsidTr="001044A0">
        <w:tc>
          <w:tcPr>
            <w:tcW w:w="667" w:type="dxa"/>
          </w:tcPr>
          <w:p w14:paraId="65DDAAF5" w14:textId="77777777" w:rsidR="001044A0" w:rsidRDefault="001044A0" w:rsidP="001044A0">
            <w:r>
              <w:t>9</w:t>
            </w:r>
          </w:p>
        </w:tc>
        <w:tc>
          <w:tcPr>
            <w:tcW w:w="2276" w:type="dxa"/>
          </w:tcPr>
          <w:p w14:paraId="3F801CCC" w14:textId="4E786458" w:rsidR="001044A0" w:rsidRDefault="001044A0" w:rsidP="001044A0">
            <w:r>
              <w:t>ΤΕΛΙΚΗ ΣΥΝΟΛΙΚΗ ΤΙΜΗ ΟΡΓΑΝΩΜΕΝΟΥ ΤΑΞΙΔΙΟΥ (ΣΥΜΠΕΡΙΛΑΜΒΑΝΟΜΕΝΟΥ Φ.Π.Α.)</w:t>
            </w:r>
          </w:p>
        </w:tc>
        <w:tc>
          <w:tcPr>
            <w:tcW w:w="5579" w:type="dxa"/>
          </w:tcPr>
          <w:p w14:paraId="03F45F23" w14:textId="736CA5ED" w:rsidR="001044A0" w:rsidRDefault="001044A0" w:rsidP="001044A0">
            <w:r>
              <w:t xml:space="preserve">ΝΑΙ </w:t>
            </w:r>
          </w:p>
        </w:tc>
      </w:tr>
      <w:tr w:rsidR="001044A0" w14:paraId="6E2AD18E" w14:textId="77777777" w:rsidTr="001044A0">
        <w:tc>
          <w:tcPr>
            <w:tcW w:w="667" w:type="dxa"/>
          </w:tcPr>
          <w:p w14:paraId="7E16E688" w14:textId="77777777" w:rsidR="001044A0" w:rsidRDefault="001044A0" w:rsidP="001044A0">
            <w:r>
              <w:t>10</w:t>
            </w:r>
          </w:p>
        </w:tc>
        <w:tc>
          <w:tcPr>
            <w:tcW w:w="2276" w:type="dxa"/>
          </w:tcPr>
          <w:p w14:paraId="41460980" w14:textId="7BAE5351" w:rsidR="001044A0" w:rsidRDefault="001044A0" w:rsidP="001044A0">
            <w:r>
              <w:t>ΕΠΙΒΑΡΥΝΣΗ ΑΝΑ ΜΑΘΗΤΗ (ΣΥΜΠΕΡΙΛΑΜΒΑΝΟΜΕΝΟΥ Φ.Π.Α.)</w:t>
            </w:r>
          </w:p>
        </w:tc>
        <w:tc>
          <w:tcPr>
            <w:tcW w:w="5579" w:type="dxa"/>
          </w:tcPr>
          <w:p w14:paraId="4F96FB12" w14:textId="1C474C93" w:rsidR="001044A0" w:rsidRDefault="001044A0" w:rsidP="001044A0">
            <w:r>
              <w:t>ΝΑΙ</w:t>
            </w:r>
          </w:p>
        </w:tc>
      </w:tr>
      <w:tr w:rsidR="001044A0" w14:paraId="2C9C2855" w14:textId="77777777" w:rsidTr="001044A0">
        <w:tc>
          <w:tcPr>
            <w:tcW w:w="667" w:type="dxa"/>
          </w:tcPr>
          <w:p w14:paraId="7BB623A0" w14:textId="77777777" w:rsidR="001044A0" w:rsidRDefault="001044A0" w:rsidP="001044A0">
            <w:r>
              <w:t>11</w:t>
            </w:r>
          </w:p>
        </w:tc>
        <w:tc>
          <w:tcPr>
            <w:tcW w:w="2276" w:type="dxa"/>
          </w:tcPr>
          <w:p w14:paraId="6180A06F" w14:textId="69BF31F9" w:rsidR="001044A0" w:rsidRDefault="001044A0" w:rsidP="001044A0">
            <w:r>
              <w:t>ΚΑΤΑΛΗΚΤΙΚΗ ΗΜΕΡΟΜΗΝΙΑ ΚΑΙ ΩΡΑ ΥΠΟΒΟΛΗΣ ΠΡΟΣΦΟΡΑΣ</w:t>
            </w:r>
          </w:p>
        </w:tc>
        <w:tc>
          <w:tcPr>
            <w:tcW w:w="5579" w:type="dxa"/>
          </w:tcPr>
          <w:p w14:paraId="1581B8D3" w14:textId="29032CF9" w:rsidR="001044A0" w:rsidRDefault="001044A0" w:rsidP="001044A0">
            <w:r>
              <w:t xml:space="preserve">ΗΜΕΡΟΜΗΝΙΑ ΤΡΙΤΗ 23/1/2024 ΩΡΑ 09.30 </w:t>
            </w:r>
          </w:p>
        </w:tc>
      </w:tr>
      <w:tr w:rsidR="001044A0" w14:paraId="2C2F5174" w14:textId="77777777" w:rsidTr="001044A0">
        <w:tc>
          <w:tcPr>
            <w:tcW w:w="667" w:type="dxa"/>
          </w:tcPr>
          <w:p w14:paraId="7DC408C3" w14:textId="77777777" w:rsidR="001044A0" w:rsidRDefault="001044A0" w:rsidP="001044A0">
            <w:r>
              <w:t>12</w:t>
            </w:r>
          </w:p>
        </w:tc>
        <w:tc>
          <w:tcPr>
            <w:tcW w:w="2276" w:type="dxa"/>
          </w:tcPr>
          <w:p w14:paraId="39CD433D" w14:textId="66ED1EDB" w:rsidR="001044A0" w:rsidRDefault="001044A0" w:rsidP="001044A0">
            <w:r>
              <w:t>ΗΜΕΡΟΜΗΝΙΑ ΚΑΙ ΩΡΑ ΑΝΟΙΓΜΑΤΟΣ ΠΡΟΣΦΟΡΩΝ</w:t>
            </w:r>
          </w:p>
        </w:tc>
        <w:tc>
          <w:tcPr>
            <w:tcW w:w="5579" w:type="dxa"/>
          </w:tcPr>
          <w:p w14:paraId="64911068" w14:textId="4B481D25" w:rsidR="001044A0" w:rsidRDefault="001044A0" w:rsidP="001044A0">
            <w:r>
              <w:t>ΗΜΕΡΟΜΗΝΙΑ ΤΡΙΤΗ 23/1/2024 ΩΡΑ 10.00</w:t>
            </w:r>
          </w:p>
        </w:tc>
      </w:tr>
      <w:tr w:rsidR="001044A0" w14:paraId="11CD41F8" w14:textId="77777777" w:rsidTr="001044A0">
        <w:tc>
          <w:tcPr>
            <w:tcW w:w="667" w:type="dxa"/>
          </w:tcPr>
          <w:p w14:paraId="2E54A9A8" w14:textId="77777777" w:rsidR="001044A0" w:rsidRDefault="001044A0" w:rsidP="001044A0">
            <w:r>
              <w:t>13</w:t>
            </w:r>
          </w:p>
        </w:tc>
        <w:tc>
          <w:tcPr>
            <w:tcW w:w="2276" w:type="dxa"/>
          </w:tcPr>
          <w:p w14:paraId="20DFE158" w14:textId="31C5AC00" w:rsidR="001044A0" w:rsidRDefault="001044A0" w:rsidP="001044A0">
            <w:r>
              <w:t>ΡΗΤΡΑ ΑΘΕΤΗΣΗΣ ΟΡΩΝ ΣΥΜΒΑΣΗΣ</w:t>
            </w:r>
          </w:p>
        </w:tc>
        <w:tc>
          <w:tcPr>
            <w:tcW w:w="5579" w:type="dxa"/>
          </w:tcPr>
          <w:p w14:paraId="00FD55B2" w14:textId="2A897246" w:rsidR="001044A0" w:rsidRDefault="001044A0" w:rsidP="001044A0">
            <w:r>
              <w:t>20% ΤΟΥ ΣΥΝΟΛΙΚΟΥ ΠΟΣΟΥ. ΑΥΤΟ ΘΑ ΠΛΗΡΩΘΕΙ ΤΗΝ ΕΠΟΜΕΝΗ ΤΗΣ ΕΠΙΣΤΡΟΦΗΣ ΣΤΟ ΧΩΡΟ ΤΟΥ ΣΧΟΛΕΙΟΥ</w:t>
            </w:r>
          </w:p>
        </w:tc>
      </w:tr>
    </w:tbl>
    <w:p w14:paraId="0A687255" w14:textId="77777777" w:rsidR="00EC2A27" w:rsidRDefault="00EC2A27"/>
    <w:p w14:paraId="63F6DE70" w14:textId="77777777" w:rsidR="0093540F" w:rsidRDefault="0093540F" w:rsidP="0093540F">
      <w:pPr>
        <w:pStyle w:val="a4"/>
        <w:numPr>
          <w:ilvl w:val="0"/>
          <w:numId w:val="1"/>
        </w:numPr>
      </w:pPr>
      <w:r>
        <w:t>Έγγραφη επιβεβαίωση για την κράτηση δωματίων στο ξενοδοχείο.</w:t>
      </w:r>
      <w:r w:rsidR="00E75535">
        <w:t xml:space="preserve"> Υποχρεωτικά να υπάρχουν και τρίκλινα και τουλάχιστον 4 τετράκλινα δωμάτια </w:t>
      </w:r>
      <w:r w:rsidR="00866313">
        <w:t>.</w:t>
      </w:r>
    </w:p>
    <w:p w14:paraId="10C04FAF" w14:textId="77777777" w:rsidR="0093540F" w:rsidRDefault="0093540F" w:rsidP="0093540F">
      <w:pPr>
        <w:pStyle w:val="a4"/>
        <w:numPr>
          <w:ilvl w:val="0"/>
          <w:numId w:val="1"/>
        </w:numPr>
      </w:pPr>
      <w:r>
        <w:t xml:space="preserve">Με κάθε προσφορά να κατατίθεται από το ταξιδιωτικό γραφείο απαραιτήτως και υπεύθυνη δήλωση ότι διαθέτει </w:t>
      </w:r>
      <w:r w:rsidRPr="0093540F">
        <w:rPr>
          <w:b/>
          <w:u w:val="single"/>
        </w:rPr>
        <w:t>ειδικό σήμα λειτουργίας</w:t>
      </w:r>
      <w:r>
        <w:t xml:space="preserve"> το οποίο βρίσκεται σε ισχύ.</w:t>
      </w:r>
    </w:p>
    <w:p w14:paraId="011BE847" w14:textId="7EB9D937" w:rsidR="00702831" w:rsidRDefault="00702831" w:rsidP="00702831">
      <w:pPr>
        <w:pStyle w:val="a4"/>
        <w:numPr>
          <w:ilvl w:val="0"/>
          <w:numId w:val="1"/>
        </w:numPr>
      </w:pPr>
      <w:r>
        <w:t>Οι προσφορές πρέπει να κατατίθενται:</w:t>
      </w:r>
    </w:p>
    <w:p w14:paraId="26AAA018" w14:textId="32D1E1BD" w:rsidR="00702831" w:rsidRDefault="00631940" w:rsidP="00702831">
      <w:pPr>
        <w:pStyle w:val="a4"/>
      </w:pPr>
      <w:r>
        <w:rPr>
          <w:noProof/>
        </w:rPr>
        <mc:AlternateContent>
          <mc:Choice Requires="wps">
            <w:drawing>
              <wp:anchor distT="0" distB="0" distL="114300" distR="114300" simplePos="0" relativeHeight="251659264" behindDoc="0" locked="0" layoutInCell="1" allowOverlap="1" wp14:anchorId="3332B9DE" wp14:editId="7DC96919">
                <wp:simplePos x="0" y="0"/>
                <wp:positionH relativeFrom="column">
                  <wp:posOffset>4295775</wp:posOffset>
                </wp:positionH>
                <wp:positionV relativeFrom="paragraph">
                  <wp:posOffset>87630</wp:posOffset>
                </wp:positionV>
                <wp:extent cx="752475" cy="342900"/>
                <wp:effectExtent l="0" t="0" r="9525" b="0"/>
                <wp:wrapNone/>
                <wp:docPr id="1895922317"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BC04F1" w14:textId="77777777" w:rsidR="00702831" w:rsidRPr="005E7DB1" w:rsidRDefault="00702831" w:rsidP="00702831">
                            <w:pPr>
                              <w:jc w:val="center"/>
                              <w:rPr>
                                <w:b/>
                                <w:bCs/>
                                <w:sz w:val="28"/>
                                <w:szCs w:val="28"/>
                              </w:rPr>
                            </w:pPr>
                            <w:r w:rsidRPr="005E7DB1">
                              <w:rPr>
                                <w:b/>
                                <w:bCs/>
                                <w:sz w:val="28"/>
                                <w:szCs w:val="28"/>
                              </w:rPr>
                              <w:t>ΝΑΙ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32B9DE" id="Ορθογώνιο 2" o:spid="_x0000_s1026" style="position:absolute;left:0;text-align:left;margin-left:338.25pt;margin-top:6.9pt;width:5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fteQIAAE8FAAAOAAAAZHJzL2Uyb0RvYy54bWysVEtPGzEQvlfqf7B8L5ukAcqKDYpAVJUi&#10;QIWKs+O1yQqvxx072U1/fcfeRyjNqerF8ni+b16emcurtjZsp9BXYAs+PZlwpqyEsrIvBf/xdPvp&#10;C2c+CFsKA1YVfK88v1p8/HDZuFzNYAOmVMjIiPV54wq+CcHlWeblRtXCn4BTlpQasBaBRHzJShQN&#10;Wa9NNptMzrIGsHQIUnlPrzedki+Sfa2VDPdaexWYKTjFFtKJ6VzHM1tcivwFhdtUsg9D/EMUtags&#10;OR1N3Ygg2Barv0zVlUTwoMOJhDoDrSupUg6UzXTyLpvHjXAq5ULF8W4sk/9/ZuXd7tE9YAzduxXI&#10;V08VyRrn81ETBd9jWo11xFLgrE1V3I9VVG1gkh7PT2fz81POJKk+z2cXk1TlTOQD2aEPXxXULF4K&#10;jvRJqXZit/Ihuhf5AIm+jE3RganK28qYJMT2UNcG2U7Qx4Z2Gj+SeP6AIikyUy5d+CmRsDeqs/pd&#10;aVaVFPAseU8td7AppFQ2nPV2jSV0pGmKYCROjxFNGILpsZGmUiuOxMkx4p8eR0byCjaM5LqygMcM&#10;lK+j5w4/ZN/lHNMP7bqlSsXrGsr9AzKEbia8k7cV/cdK+PAgkIaAxoUGO9zToQ00BYf+xtkG8Nex&#10;94in3iQtZw0NVcH9z61AxZn5ZqlrL6bzeZzCJMxPz2ck4FvN+q3GbutroO+d0gpxMl0jPpjhqhHq&#10;Z5r/ZfRKKmEl+S64DDgI16EbdtogUi2XCUaT50RY2Ucno/FY4NhvT+2zQNc3ZaBuvoNhAEX+rjc7&#10;bGRaWG4D6Co17qGufelpalNf9hsmroW3ckId9uDiNwAAAP//AwBQSwMEFAAGAAgAAAAhAC57lwvf&#10;AAAACQEAAA8AAABkcnMvZG93bnJldi54bWxMj0FLw0AQhe+C/2EZwYvYjZWmMWZTROpFpGDqxds2&#10;O01Cd2dDdttEf73TUz0O38eb94rV5Kw44RA6TwoeZgkIpNqbjhoFX9u3+wxEiJqMtp5QwQ8GWJXX&#10;V4XOjR/pE09VbASHUMi1gjbGPpcy1C06HWa+R2K294PTkc+hkWbQI4c7K+dJkkqnO+IPre7xtcX6&#10;UB2dguww/6jukvVma3/3dfxeN+/9ZlTq9mZ6eQYRcYoXGc71uTqU3Gnnj2SCsArSZbpglcEjT2Bh&#10;+bTgcbszyUCWhfy/oPwDAAD//wMAUEsBAi0AFAAGAAgAAAAhALaDOJL+AAAA4QEAABMAAAAAAAAA&#10;AAAAAAAAAAAAAFtDb250ZW50X1R5cGVzXS54bWxQSwECLQAUAAYACAAAACEAOP0h/9YAAACUAQAA&#10;CwAAAAAAAAAAAAAAAAAvAQAAX3JlbHMvLnJlbHNQSwECLQAUAAYACAAAACEAIoBH7XkCAABPBQAA&#10;DgAAAAAAAAAAAAAAAAAuAgAAZHJzL2Uyb0RvYy54bWxQSwECLQAUAAYACAAAACEALnuXC98AAAAJ&#10;AQAADwAAAAAAAAAAAAAAAADTBAAAZHJzL2Rvd25yZXYueG1sUEsFBgAAAAAEAAQA8wAAAN8FAAAA&#10;AA==&#10;" fillcolor="white [3201]" strokecolor="black [3213]" strokeweight="2pt">
                <v:path arrowok="t"/>
                <v:textbox>
                  <w:txbxContent>
                    <w:p w14:paraId="7CBC04F1" w14:textId="77777777" w:rsidR="00702831" w:rsidRPr="005E7DB1" w:rsidRDefault="00702831" w:rsidP="00702831">
                      <w:pPr>
                        <w:jc w:val="center"/>
                        <w:rPr>
                          <w:b/>
                          <w:bCs/>
                          <w:sz w:val="28"/>
                          <w:szCs w:val="28"/>
                        </w:rPr>
                      </w:pPr>
                      <w:r w:rsidRPr="005E7DB1">
                        <w:rPr>
                          <w:b/>
                          <w:bCs/>
                          <w:sz w:val="28"/>
                          <w:szCs w:val="28"/>
                        </w:rPr>
                        <w:t>ΝΑΙ</w:t>
                      </w:r>
                    </w:p>
                  </w:txbxContent>
                </v:textbox>
              </v:rect>
            </w:pict>
          </mc:Fallback>
        </mc:AlternateContent>
      </w:r>
    </w:p>
    <w:p w14:paraId="7ACC8A50" w14:textId="6C029047" w:rsidR="00702831" w:rsidRDefault="00702831" w:rsidP="00702831">
      <w:pPr>
        <w:pStyle w:val="a4"/>
        <w:numPr>
          <w:ilvl w:val="0"/>
          <w:numId w:val="1"/>
        </w:numPr>
      </w:pPr>
      <w:r>
        <w:t xml:space="preserve"> α)Κλειστές σε έντυπη μορφή στο σχολείο (όχι με email ή fax)  </w:t>
      </w:r>
    </w:p>
    <w:p w14:paraId="0BCFEE5E" w14:textId="6B4D3BDD" w:rsidR="00702831" w:rsidRDefault="00702831" w:rsidP="00702831">
      <w:pPr>
        <w:pStyle w:val="a4"/>
      </w:pPr>
      <w:r>
        <w:t xml:space="preserve"> ή</w:t>
      </w:r>
    </w:p>
    <w:p w14:paraId="42F8483E" w14:textId="6B38A0C3" w:rsidR="00702831" w:rsidRDefault="00631940" w:rsidP="00702831">
      <w:pPr>
        <w:pStyle w:val="a4"/>
        <w:numPr>
          <w:ilvl w:val="0"/>
          <w:numId w:val="1"/>
        </w:numPr>
      </w:pPr>
      <w:r>
        <w:rPr>
          <w:noProof/>
        </w:rPr>
        <mc:AlternateContent>
          <mc:Choice Requires="wps">
            <w:drawing>
              <wp:anchor distT="0" distB="0" distL="114300" distR="114300" simplePos="0" relativeHeight="251660288" behindDoc="0" locked="0" layoutInCell="1" allowOverlap="1" wp14:anchorId="72A856B4" wp14:editId="26CEEBCB">
                <wp:simplePos x="0" y="0"/>
                <wp:positionH relativeFrom="column">
                  <wp:posOffset>4267200</wp:posOffset>
                </wp:positionH>
                <wp:positionV relativeFrom="paragraph">
                  <wp:posOffset>206375</wp:posOffset>
                </wp:positionV>
                <wp:extent cx="752475" cy="295275"/>
                <wp:effectExtent l="0" t="0" r="9525" b="9525"/>
                <wp:wrapNone/>
                <wp:docPr id="907912663"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78D8BD" id="Ορθογώνιο 1" o:spid="_x0000_s1026" style="position:absolute;margin-left:336pt;margin-top:16.25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TYbwIAAEQFAAAOAAAAZHJzL2Uyb0RvYy54bWysVEtPGzEQvlfqf7B8L5usEigrNigCUVWK&#10;AAEVZ+O1yQqvxx072aS/vmPvI5TmVPVieTzffPPwzFxc7hrDtgp9Dbbk05MJZ8pKqGr7WvIfTzdf&#10;vnLmg7CVMGBVyffK88vF508XrStUDmswlUJGJNYXrSv5OgRXZJmXa9UIfwJOWVJqwEYEEvE1q1C0&#10;xN6YLJ9MTrMWsHIIUnlPr9edki8Sv9ZKhjutvQrMlJxiC+nEdL7EM1tciOIVhVvXsg9D/EMUjagt&#10;OR2prkUQbIP1X1RNLRE86HAioclA61qqlANlM518yOZxLZxKuVBxvBvL5P8frbzdPrp7jKF7twL5&#10;5qkiWet8MWqi4HvMTmMTsRQ426Uq7scqql1gkh7P5vnsbM6ZJFV+Ps/pHjlFMRg79OGbgobFS8mR&#10;PinVTmxXPnTQARJ9GZuiA1NXN7UxSYjtoa4Msq2gjw27ae/CH1DkMFqmXLrwUyJhb1TH+qA0qysK&#10;OE/eU8sdOIWUyobTntdYQkczTRGMhtNjhiYMwfTYaKZSK46Gk2OGf3ocLZJXsGE0bmoLeIygehs9&#10;d/gh+y7nmP4LVPt7ZAjdIHgnb2r6hJXw4V4gdT7NCE1zuKNDG2hLDv2NszXgr2PvEU8NSVrOWpqk&#10;kvufG4GKM/PdUqueT2ezOHpJmM3PchLwveblvcZumiugP53S3nAyXSM+mOGqEZpnGvpl9EoqYSX5&#10;LrkMOAhXoZtwWhtSLZcJRuPmRFjZRycjeaxqbLKn3bNA13dioBa+hWHqRPGhITtstLSw3ATQderW&#10;Q137etOopn7v10rcBe/lhDosv8VvAAAA//8DAFBLAwQUAAYACAAAACEAkHLocOAAAAAJAQAADwAA&#10;AGRycy9kb3ducmV2LnhtbEyPwU7DMBBE70j8g7VIXBC1CaItIU6FULkgVImUCzc33iZR7XUUu03g&#10;61m4wG1GO5p9U6wm78QJh9gF0nAzUyCQ6mA7ajS8b5+vlyBiMmSNC4QaPjHCqjw/K0xuw0hveKpS&#10;I7iEYm40tCn1uZSxbtGbOAs9Et/2YfAmsR0aaQczcrl3MlNqLr3piD+0psenFutDdfQalofstbpS&#10;683Wfe3r9LFuXvrNqPXlxfT4ACLhlP7C8IPP6FAy0y4cyUbhNMwXGW9JGm6zOxAcWNwrFrtfAbIs&#10;5P8F5TcAAAD//wMAUEsBAi0AFAAGAAgAAAAhALaDOJL+AAAA4QEAABMAAAAAAAAAAAAAAAAAAAAA&#10;AFtDb250ZW50X1R5cGVzXS54bWxQSwECLQAUAAYACAAAACEAOP0h/9YAAACUAQAACwAAAAAAAAAA&#10;AAAAAAAvAQAAX3JlbHMvLnJlbHNQSwECLQAUAAYACAAAACEAge/U2G8CAABEBQAADgAAAAAAAAAA&#10;AAAAAAAuAgAAZHJzL2Uyb0RvYy54bWxQSwECLQAUAAYACAAAACEAkHLocOAAAAAJAQAADwAAAAAA&#10;AAAAAAAAAADJBAAAZHJzL2Rvd25yZXYueG1sUEsFBgAAAAAEAAQA8wAAANYFAAAAAA==&#10;" fillcolor="white [3201]" strokecolor="black [3213]" strokeweight="2pt">
                <v:path arrowok="t"/>
              </v:rect>
            </w:pict>
          </mc:Fallback>
        </mc:AlternateContent>
      </w:r>
      <w:r w:rsidR="00702831">
        <w:t xml:space="preserve"> β) Κλειστές σε έντυπη μορφή ή με e-mail (κλειστές, με κωδικό) στο σχολείο</w:t>
      </w:r>
    </w:p>
    <w:p w14:paraId="49F83FED" w14:textId="4FDB83A7" w:rsidR="00702831" w:rsidRDefault="00702831" w:rsidP="00702831">
      <w:pPr>
        <w:pStyle w:val="a4"/>
      </w:pPr>
    </w:p>
    <w:p w14:paraId="76FDA4E8" w14:textId="77777777" w:rsidR="00702831" w:rsidRDefault="00702831" w:rsidP="00702831">
      <w:pPr>
        <w:pStyle w:val="a4"/>
        <w:ind w:right="552"/>
        <w:rPr>
          <w:noProof/>
        </w:rPr>
      </w:pPr>
    </w:p>
    <w:p w14:paraId="6CDA5FC1" w14:textId="093CA7CA" w:rsidR="00702831" w:rsidRPr="00702831" w:rsidRDefault="00702831" w:rsidP="00702831">
      <w:pPr>
        <w:pStyle w:val="a4"/>
        <w:ind w:right="552"/>
        <w:rPr>
          <w:b/>
          <w:sz w:val="20"/>
        </w:rPr>
      </w:pPr>
      <w:r>
        <w:rPr>
          <w:noProof/>
        </w:rPr>
        <w:t>Η Διευθύντρια</w:t>
      </w:r>
      <w:r w:rsidRPr="00702831">
        <w:rPr>
          <w:b/>
          <w:sz w:val="20"/>
        </w:rPr>
        <w:t xml:space="preserve"> του</w:t>
      </w:r>
      <w:r w:rsidRPr="00702831">
        <w:rPr>
          <w:b/>
          <w:spacing w:val="-5"/>
          <w:sz w:val="20"/>
        </w:rPr>
        <w:t xml:space="preserve"> </w:t>
      </w:r>
      <w:r w:rsidRPr="00702831">
        <w:rPr>
          <w:b/>
          <w:sz w:val="20"/>
        </w:rPr>
        <w:t>σχολείου</w:t>
      </w:r>
    </w:p>
    <w:p w14:paraId="60A478DA" w14:textId="77777777" w:rsidR="00AF7317" w:rsidRDefault="00AF7317" w:rsidP="00702831">
      <w:pPr>
        <w:pStyle w:val="a6"/>
        <w:ind w:left="720"/>
        <w:jc w:val="left"/>
      </w:pPr>
    </w:p>
    <w:p w14:paraId="3CBDB867" w14:textId="0FFD6FFC" w:rsidR="0093540F" w:rsidRDefault="00702831" w:rsidP="00AE01CE">
      <w:pPr>
        <w:pStyle w:val="a6"/>
        <w:ind w:left="720"/>
        <w:jc w:val="left"/>
      </w:pPr>
      <w:r>
        <w:t>Νεκταρία Κλέτσ</w:t>
      </w:r>
      <w:r w:rsidR="00AE01CE">
        <w:t>α</w:t>
      </w:r>
    </w:p>
    <w:sectPr w:rsidR="0093540F" w:rsidSect="009027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B17CD"/>
    <w:multiLevelType w:val="hybridMultilevel"/>
    <w:tmpl w:val="A35802B8"/>
    <w:lvl w:ilvl="0" w:tplc="6FFA263E">
      <w:start w:val="4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77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27"/>
    <w:rsid w:val="001044A0"/>
    <w:rsid w:val="00193FC2"/>
    <w:rsid w:val="00244419"/>
    <w:rsid w:val="002972C6"/>
    <w:rsid w:val="004F2A5B"/>
    <w:rsid w:val="00605EBA"/>
    <w:rsid w:val="00631940"/>
    <w:rsid w:val="00644760"/>
    <w:rsid w:val="006A5373"/>
    <w:rsid w:val="00702831"/>
    <w:rsid w:val="00866313"/>
    <w:rsid w:val="00885064"/>
    <w:rsid w:val="009027EA"/>
    <w:rsid w:val="0093540F"/>
    <w:rsid w:val="00AE01CE"/>
    <w:rsid w:val="00AF7317"/>
    <w:rsid w:val="00B65675"/>
    <w:rsid w:val="00B86201"/>
    <w:rsid w:val="00D063BE"/>
    <w:rsid w:val="00E75535"/>
    <w:rsid w:val="00EC2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55C0"/>
  <w15:docId w15:val="{F4A7BDBD-752E-48A0-A70E-8447EA29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540F"/>
    <w:pPr>
      <w:ind w:left="720"/>
      <w:contextualSpacing/>
    </w:pPr>
  </w:style>
  <w:style w:type="paragraph" w:styleId="a5">
    <w:name w:val="Body Text"/>
    <w:basedOn w:val="a"/>
    <w:link w:val="Char"/>
    <w:uiPriority w:val="1"/>
    <w:qFormat/>
    <w:rsid w:val="00702831"/>
    <w:pPr>
      <w:widowControl w:val="0"/>
      <w:autoSpaceDE w:val="0"/>
      <w:autoSpaceDN w:val="0"/>
      <w:spacing w:after="0" w:line="240" w:lineRule="auto"/>
    </w:pPr>
    <w:rPr>
      <w:rFonts w:ascii="Calibri" w:eastAsia="Calibri" w:hAnsi="Calibri" w:cs="Calibri"/>
      <w:sz w:val="20"/>
      <w:szCs w:val="20"/>
    </w:rPr>
  </w:style>
  <w:style w:type="character" w:customStyle="1" w:styleId="Char">
    <w:name w:val="Σώμα κειμένου Char"/>
    <w:basedOn w:val="a0"/>
    <w:link w:val="a5"/>
    <w:uiPriority w:val="1"/>
    <w:rsid w:val="00702831"/>
    <w:rPr>
      <w:rFonts w:ascii="Calibri" w:eastAsia="Calibri" w:hAnsi="Calibri" w:cs="Calibri"/>
      <w:sz w:val="20"/>
      <w:szCs w:val="20"/>
    </w:rPr>
  </w:style>
  <w:style w:type="paragraph" w:styleId="a6">
    <w:name w:val="Title"/>
    <w:basedOn w:val="a"/>
    <w:link w:val="Char0"/>
    <w:uiPriority w:val="10"/>
    <w:qFormat/>
    <w:rsid w:val="00702831"/>
    <w:pPr>
      <w:widowControl w:val="0"/>
      <w:autoSpaceDE w:val="0"/>
      <w:autoSpaceDN w:val="0"/>
      <w:spacing w:before="1" w:after="0" w:line="240" w:lineRule="auto"/>
      <w:ind w:left="3470" w:right="527"/>
      <w:jc w:val="center"/>
    </w:pPr>
    <w:rPr>
      <w:rFonts w:ascii="Calibri" w:eastAsia="Calibri" w:hAnsi="Calibri" w:cs="Calibri"/>
      <w:sz w:val="24"/>
      <w:szCs w:val="24"/>
    </w:rPr>
  </w:style>
  <w:style w:type="character" w:customStyle="1" w:styleId="Char0">
    <w:name w:val="Τίτλος Char"/>
    <w:basedOn w:val="a0"/>
    <w:link w:val="a6"/>
    <w:uiPriority w:val="10"/>
    <w:rsid w:val="00702831"/>
    <w:rPr>
      <w:rFonts w:ascii="Calibri" w:eastAsia="Calibri" w:hAnsi="Calibri" w:cs="Calibri"/>
      <w:sz w:val="24"/>
      <w:szCs w:val="24"/>
    </w:rPr>
  </w:style>
  <w:style w:type="paragraph" w:styleId="a7">
    <w:name w:val="header"/>
    <w:basedOn w:val="a"/>
    <w:link w:val="Char1"/>
    <w:rsid w:val="0070283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Κεφαλίδα Char"/>
    <w:basedOn w:val="a0"/>
    <w:link w:val="a7"/>
    <w:rsid w:val="0070283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3117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Panos Dimitriou</cp:lastModifiedBy>
  <cp:revision>3</cp:revision>
  <dcterms:created xsi:type="dcterms:W3CDTF">2024-01-16T11:53:00Z</dcterms:created>
  <dcterms:modified xsi:type="dcterms:W3CDTF">2024-01-16T11:58:00Z</dcterms:modified>
</cp:coreProperties>
</file>