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8623" w14:textId="77777777" w:rsidR="00972346" w:rsidRPr="008E6DAB" w:rsidRDefault="00972346">
      <w:pPr>
        <w:pStyle w:val="BodyText"/>
        <w:spacing w:before="5"/>
        <w:rPr>
          <w:rFonts w:asciiTheme="minorHAnsi" w:hAnsiTheme="minorHAnsi" w:cstheme="minorHAnsi"/>
          <w:b w:val="0"/>
          <w:sz w:val="22"/>
          <w:szCs w:val="22"/>
        </w:rPr>
      </w:pPr>
    </w:p>
    <w:p w14:paraId="40ECD59D" w14:textId="77777777" w:rsidR="00972346" w:rsidRPr="008E6DAB" w:rsidRDefault="00972346">
      <w:pPr>
        <w:rPr>
          <w:rFonts w:asciiTheme="minorHAnsi" w:hAnsiTheme="minorHAnsi" w:cstheme="minorHAnsi"/>
        </w:rPr>
        <w:sectPr w:rsidR="00972346" w:rsidRPr="008E6DAB" w:rsidSect="007851CA">
          <w:type w:val="continuous"/>
          <w:pgSz w:w="11910" w:h="16840"/>
          <w:pgMar w:top="440" w:right="0" w:bottom="280" w:left="1080" w:header="720" w:footer="720" w:gutter="0"/>
          <w:cols w:space="720"/>
        </w:sectPr>
      </w:pPr>
    </w:p>
    <w:p w14:paraId="028EA3CD" w14:textId="2865BA77" w:rsidR="00972346" w:rsidRPr="008E6DAB" w:rsidRDefault="00000000" w:rsidP="00223E76">
      <w:pPr>
        <w:pStyle w:val="Heading1"/>
        <w:spacing w:before="896"/>
        <w:jc w:val="center"/>
        <w:rPr>
          <w:rFonts w:asciiTheme="minorHAnsi" w:hAnsiTheme="minorHAnsi" w:cstheme="minorHAnsi"/>
          <w:sz w:val="22"/>
          <w:szCs w:val="22"/>
        </w:rPr>
        <w:sectPr w:rsidR="00972346" w:rsidRPr="008E6DAB" w:rsidSect="007851CA">
          <w:type w:val="continuous"/>
          <w:pgSz w:w="11910" w:h="16840"/>
          <w:pgMar w:top="440" w:right="0" w:bottom="280" w:left="1080" w:header="720" w:footer="720" w:gutter="0"/>
          <w:cols w:num="2" w:space="720" w:equalWidth="0">
            <w:col w:w="8027" w:space="40"/>
            <w:col w:w="2763"/>
          </w:cols>
        </w:sectPr>
      </w:pPr>
      <w:r w:rsidRPr="008E6DA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9B4E0C0" wp14:editId="24AD3593">
                <wp:simplePos x="0" y="0"/>
                <wp:positionH relativeFrom="page">
                  <wp:posOffset>876300</wp:posOffset>
                </wp:positionH>
                <wp:positionV relativeFrom="paragraph">
                  <wp:posOffset>674370</wp:posOffset>
                </wp:positionV>
                <wp:extent cx="3223260" cy="36195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3260" cy="3619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"/>
                              <w:gridCol w:w="1593"/>
                              <w:gridCol w:w="3285"/>
                              <w:gridCol w:w="108"/>
                            </w:tblGrid>
                            <w:tr w:rsidR="00ED6F4A" w:rsidRPr="00E53E06" w14:paraId="595A8DCF" w14:textId="77777777" w:rsidTr="00ED1E6F">
                              <w:trPr>
                                <w:gridBefore w:val="1"/>
                                <w:wBefore w:w="108" w:type="dxa"/>
                                <w:trHeight w:val="3544"/>
                              </w:trPr>
                              <w:tc>
                                <w:tcPr>
                                  <w:tcW w:w="498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BB54FE7" w14:textId="5B50CBCE" w:rsidR="00ED6F4A" w:rsidRPr="00223E76" w:rsidRDefault="00ED6F4A" w:rsidP="00ED6F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23E76">
                                    <w:rPr>
                                      <w:rFonts w:asciiTheme="minorHAnsi" w:hAnsiTheme="minorHAnsi" w:cstheme="minorHAnsi"/>
                                      <w:noProof/>
                                      <w:sz w:val="24"/>
                                      <w:szCs w:val="24"/>
                                      <w:lang w:eastAsia="el-GR"/>
                                    </w:rPr>
                                    <w:drawing>
                                      <wp:inline distT="0" distB="0" distL="0" distR="0" wp14:anchorId="4B2814DD" wp14:editId="72D7C942">
                                        <wp:extent cx="434340" cy="426720"/>
                                        <wp:effectExtent l="0" t="0" r="3810" b="0"/>
                                        <wp:docPr id="168698042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4340" cy="426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5C74727" w14:textId="77777777" w:rsidR="00ED6F4A" w:rsidRPr="00223E76" w:rsidRDefault="00ED6F4A" w:rsidP="00ED6F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3E7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ΕΛΛΗΝΙΚΗ ΔΗΜΟΚΡΑΤΙΑ</w:t>
                                  </w:r>
                                </w:p>
                                <w:p w14:paraId="59019522" w14:textId="77777777" w:rsidR="00ED6F4A" w:rsidRPr="00223E76" w:rsidRDefault="00ED6F4A" w:rsidP="00ED6F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3E7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ΥΠΟΥΡΓΕΙΟ </w:t>
                                  </w:r>
                                </w:p>
                                <w:p w14:paraId="2CC31DC2" w14:textId="6B858F4E" w:rsidR="00ED6F4A" w:rsidRPr="00223E76" w:rsidRDefault="00ED6F4A" w:rsidP="00ED6F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3E7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ΠΑΙΔΕΙΑΣ, ΘΡΗΣΚΕΥΜΑΤΩΝ ΚΑΙ ΑΘΛΗΤΙΣΜΟΥ</w:t>
                                  </w:r>
                                </w:p>
                                <w:p w14:paraId="54595E3D" w14:textId="77777777" w:rsidR="00ED6F4A" w:rsidRPr="00223E76" w:rsidRDefault="00ED6F4A" w:rsidP="00ED6F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3E7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-----   </w:t>
                                  </w:r>
                                </w:p>
                                <w:p w14:paraId="03811DEF" w14:textId="77777777" w:rsidR="00ED6F4A" w:rsidRPr="00223E76" w:rsidRDefault="00ED6F4A" w:rsidP="00ED6F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3E7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ΠΕΡΙΦΕΡΕΙΑΚΗ Δ/ΝΣΗ Π.Ε. &amp; Δ.Ε. ΑΤΤΙΚΗΣ</w:t>
                                  </w:r>
                                </w:p>
                                <w:p w14:paraId="0B661027" w14:textId="77777777" w:rsidR="00ED6F4A" w:rsidRPr="00223E76" w:rsidRDefault="00ED6F4A" w:rsidP="00ED6F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3E7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ΔΙΕΥΘΥΝΣΗ ΔΕΥΤΕΡΟΒΑΘΜΙΑΣ ΕΚΠΑΙΔΕΥΣΗΣ</w:t>
                                  </w:r>
                                </w:p>
                                <w:p w14:paraId="65864FBA" w14:textId="77777777" w:rsidR="00ED6F4A" w:rsidRPr="00223E76" w:rsidRDefault="00ED6F4A" w:rsidP="00ED6F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3E7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Β' ΑΘΗΝΑΣ</w:t>
                                  </w:r>
                                </w:p>
                                <w:p w14:paraId="6CAD8F2C" w14:textId="77777777" w:rsidR="00ED6F4A" w:rsidRPr="00223E76" w:rsidRDefault="00ED6F4A" w:rsidP="00ED6F4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23E76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23E7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ΣΧΟΛΕΙΟ :  </w:t>
                                  </w:r>
                                  <w:r w:rsidRPr="00223E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23E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ο</w:t>
                                  </w:r>
                                  <w:r w:rsidRPr="00223E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ΓΕΝΙΚΟ ΛΥΚΕΙΟ ΒΡΙΛΗΣΣΙΩΝ</w:t>
                                  </w:r>
                                </w:p>
                              </w:tc>
                            </w:tr>
                            <w:tr w:rsidR="00ED1E6F" w:rsidRPr="00CF496A" w14:paraId="6194ABF8" w14:textId="77777777" w:rsidTr="00ED1E6F">
                              <w:trPr>
                                <w:gridAfter w:val="1"/>
                                <w:wAfter w:w="108" w:type="dxa"/>
                                <w:trHeight w:val="2128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auto"/>
                                </w:tcPr>
                                <w:p w14:paraId="34CA12CA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Ταχ. Δ/νση</w:t>
                                  </w:r>
                                </w:p>
                                <w:p w14:paraId="473FA7A6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Πόλη - Τ.Κ.</w:t>
                                  </w:r>
                                </w:p>
                                <w:p w14:paraId="700F6418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Πληροφορίες</w:t>
                                  </w:r>
                                </w:p>
                                <w:p w14:paraId="197FCFED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 xml:space="preserve">Τηλέφωνο </w:t>
                                  </w:r>
                                </w:p>
                                <w:p w14:paraId="57587D74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 xml:space="preserve">Ιστοσελίδα </w:t>
                                  </w:r>
                                </w:p>
                                <w:p w14:paraId="78D1BA7B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shd w:val="clear" w:color="auto" w:fill="auto"/>
                                </w:tcPr>
                                <w:p w14:paraId="20EBFDBE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 xml:space="preserve">: </w:t>
                                  </w:r>
                                  <w:r w:rsidRPr="000574B6">
                                    <w:rPr>
                                      <w:rFonts w:asciiTheme="minorHAnsi" w:hAnsiTheme="minorHAnsi" w:cstheme="minorHAnsi"/>
                                    </w:rPr>
                                    <w:t>Ταϋγέτου &amp; Δίρφης</w:t>
                                  </w:r>
                                </w:p>
                                <w:p w14:paraId="18721BA5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 xml:space="preserve">: </w:t>
                                  </w:r>
                                  <w:r w:rsidRPr="000574B6">
                                    <w:rPr>
                                      <w:rFonts w:asciiTheme="minorHAnsi" w:hAnsiTheme="minorHAnsi" w:cstheme="minorHAnsi"/>
                                    </w:rPr>
                                    <w:t>Βριλήσσια 152 35</w:t>
                                  </w:r>
                                </w:p>
                                <w:p w14:paraId="6C9B5691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1E54D969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:</w:t>
                                  </w:r>
                                  <w:r w:rsidRPr="000574B6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210 61.32.567</w:t>
                                  </w: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382557CD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 xml:space="preserve">: </w:t>
                                  </w:r>
                                  <w:r w:rsidR="00000000">
                                    <w:fldChar w:fldCharType="begin"/>
                                  </w:r>
                                  <w:r w:rsidR="00000000">
                                    <w:instrText>HYPERLINK "http://2lyk-vriliss.att.sch.gr"</w:instrText>
                                  </w:r>
                                  <w:r w:rsidR="00000000">
                                    <w:fldChar w:fldCharType="separate"/>
                                  </w:r>
                                  <w:r w:rsidRPr="000574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>http</w:t>
                                  </w:r>
                                  <w:r w:rsidRPr="000574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://2</w:t>
                                  </w:r>
                                  <w:proofErr w:type="spellStart"/>
                                  <w:r w:rsidRPr="000574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>lyk</w:t>
                                  </w:r>
                                  <w:proofErr w:type="spellEnd"/>
                                  <w:r w:rsidRPr="000574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0574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>vriliss</w:t>
                                  </w:r>
                                  <w:proofErr w:type="spellEnd"/>
                                  <w:r w:rsidRPr="000574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 w:rsidRPr="000574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>att</w:t>
                                  </w:r>
                                  <w:proofErr w:type="spellEnd"/>
                                  <w:r w:rsidRPr="000574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574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>sch</w:t>
                                  </w:r>
                                  <w:r w:rsidRPr="000574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574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>gr</w:t>
                                  </w:r>
                                  <w:r w:rsidR="00000000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14:paraId="0BA63854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574B6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:</w:t>
                                  </w:r>
                                  <w:r w:rsidRPr="000574B6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Pr="000574B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de-DE"/>
                                      </w:rPr>
                                      <w:t>mail</w:t>
                                    </w:r>
                                    <w:r w:rsidRPr="000574B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@2</w:t>
                                    </w:r>
                                    <w:r w:rsidRPr="000574B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de-DE"/>
                                      </w:rPr>
                                      <w:t>lyk</w:t>
                                    </w:r>
                                    <w:r w:rsidRPr="000574B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0574B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de-DE"/>
                                      </w:rPr>
                                      <w:t>vriliss</w:t>
                                    </w:r>
                                    <w:r w:rsidRPr="000574B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0574B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de-DE"/>
                                      </w:rPr>
                                      <w:t>att</w:t>
                                    </w:r>
                                    <w:r w:rsidRPr="000574B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0574B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de-DE"/>
                                      </w:rPr>
                                      <w:t>sch</w:t>
                                    </w:r>
                                    <w:r w:rsidRPr="000574B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0574B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de-DE"/>
                                      </w:rPr>
                                      <w:t>gr</w:t>
                                    </w:r>
                                  </w:hyperlink>
                                </w:p>
                                <w:p w14:paraId="02CBB4BA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</w:p>
                                <w:p w14:paraId="5BE0FE9D" w14:textId="77777777" w:rsidR="00ED1E6F" w:rsidRPr="000574B6" w:rsidRDefault="00ED1E6F" w:rsidP="00ED1E6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3C6F0" w14:textId="77777777" w:rsidR="00972346" w:rsidRDefault="009723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4E0C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9pt;margin-top:53.1pt;width:253.8pt;height:285pt;z-index: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" filled="f" stroked="f">
                <v:textbox inset="0,0,0,0">
                  <w:txbxContent>
                    <w:tbl>
                      <w:tblPr>
                        <w:tblW w:w="0" w:type="auto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108"/>
                        <w:gridCol w:w="1593"/>
                        <w:gridCol w:w="3285"/>
                        <w:gridCol w:w="108"/>
                      </w:tblGrid>
                      <w:tr w:rsidR="00ED6F4A" w:rsidRPr="00E53E06" w14:paraId="595A8DCF" w14:textId="77777777" w:rsidTr="00ED1E6F">
                        <w:trPr>
                          <w:gridBefore w:val="1"/>
                          <w:wBefore w:w="108" w:type="dxa"/>
                          <w:trHeight w:val="3544"/>
                        </w:trPr>
                        <w:tc>
                          <w:tcPr>
                            <w:tcW w:w="498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5BB54FE7" w14:textId="5B50CBCE" w:rsidR="00ED6F4A" w:rsidRPr="00223E76" w:rsidRDefault="00ED6F4A" w:rsidP="00ED6F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23E7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4B2814DD" wp14:editId="72D7C942">
                                  <wp:extent cx="434340" cy="426720"/>
                                  <wp:effectExtent l="0" t="0" r="3810" b="0"/>
                                  <wp:docPr id="16869804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74727" w14:textId="77777777" w:rsidR="00ED6F4A" w:rsidRPr="00223E76" w:rsidRDefault="00ED6F4A" w:rsidP="00ED6F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23E7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59019522" w14:textId="77777777" w:rsidR="00ED6F4A" w:rsidRPr="00223E76" w:rsidRDefault="00ED6F4A" w:rsidP="00ED6F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23E7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ΥΠΟΥΡΓΕΙΟ </w:t>
                            </w:r>
                          </w:p>
                          <w:p w14:paraId="2CC31DC2" w14:textId="6B858F4E" w:rsidR="00ED6F4A" w:rsidRPr="00223E76" w:rsidRDefault="00ED6F4A" w:rsidP="00ED6F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23E7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ΠΑΙΔΕΙΑΣ, ΘΡΗΣΚΕΥΜΑΤΩΝ ΚΑΙ ΑΘΛΗΤΙΣΜΟΥ</w:t>
                            </w:r>
                          </w:p>
                          <w:p w14:paraId="54595E3D" w14:textId="77777777" w:rsidR="00ED6F4A" w:rsidRPr="00223E76" w:rsidRDefault="00ED6F4A" w:rsidP="00ED6F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23E7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-----   </w:t>
                            </w:r>
                          </w:p>
                          <w:p w14:paraId="03811DEF" w14:textId="77777777" w:rsidR="00ED6F4A" w:rsidRPr="00223E76" w:rsidRDefault="00ED6F4A" w:rsidP="00ED6F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23E7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ΠΕΡΙΦΕΡΕΙΑΚΗ Δ/ΝΣΗ Π.Ε. &amp; Δ.Ε. ΑΤΤΙΚΗΣ</w:t>
                            </w:r>
                          </w:p>
                          <w:p w14:paraId="0B661027" w14:textId="77777777" w:rsidR="00ED6F4A" w:rsidRPr="00223E76" w:rsidRDefault="00ED6F4A" w:rsidP="00ED6F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23E7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ΔΙΕΥΘΥΝΣΗ ΔΕΥΤΕΡΟΒΑΘΜΙΑΣ ΕΚΠΑΙΔΕΥΣΗΣ</w:t>
                            </w:r>
                          </w:p>
                          <w:p w14:paraId="65864FBA" w14:textId="77777777" w:rsidR="00ED6F4A" w:rsidRPr="00223E76" w:rsidRDefault="00ED6F4A" w:rsidP="00ED6F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23E7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Β' ΑΘΗΝΑΣ</w:t>
                            </w:r>
                          </w:p>
                          <w:p w14:paraId="6CAD8F2C" w14:textId="77777777" w:rsidR="00ED6F4A" w:rsidRPr="00223E76" w:rsidRDefault="00ED6F4A" w:rsidP="00ED6F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23E7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3E7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ΣΧΟΛΕΙΟ :  </w:t>
                            </w:r>
                            <w:r w:rsidRPr="00223E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223E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ο</w:t>
                            </w:r>
                            <w:r w:rsidRPr="00223E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ΓΕΝΙΚΟ ΛΥΚΕΙΟ ΒΡΙΛΗΣΣΙΩΝ</w:t>
                            </w:r>
                          </w:p>
                        </w:tc>
                      </w:tr>
                      <w:tr w:rsidR="00ED1E6F" w:rsidRPr="00CF496A" w14:paraId="6194ABF8" w14:textId="77777777" w:rsidTr="00ED1E6F">
                        <w:trPr>
                          <w:gridAfter w:val="1"/>
                          <w:wAfter w:w="108" w:type="dxa"/>
                          <w:trHeight w:val="2128"/>
                        </w:trPr>
                        <w:tc>
                          <w:tcPr>
                            <w:tcW w:w="1701" w:type="dxa"/>
                            <w:gridSpan w:val="2"/>
                            <w:shd w:val="clear" w:color="auto" w:fill="auto"/>
                          </w:tcPr>
                          <w:p w14:paraId="34CA12CA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Ταχ. Δ/νση</w:t>
                            </w:r>
                          </w:p>
                          <w:p w14:paraId="473FA7A6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Πόλη - Τ.Κ.</w:t>
                            </w:r>
                          </w:p>
                          <w:p w14:paraId="700F6418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Πληροφορίες</w:t>
                            </w:r>
                          </w:p>
                          <w:p w14:paraId="197FCFED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Τηλέφωνο </w:t>
                            </w:r>
                          </w:p>
                          <w:p w14:paraId="57587D74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Ιστοσελίδα </w:t>
                            </w:r>
                          </w:p>
                          <w:p w14:paraId="78D1BA7B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85" w:type="dxa"/>
                            <w:shd w:val="clear" w:color="auto" w:fill="auto"/>
                          </w:tcPr>
                          <w:p w14:paraId="20EBFDBE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: </w:t>
                            </w:r>
                            <w:r w:rsidRPr="000574B6">
                              <w:rPr>
                                <w:rFonts w:asciiTheme="minorHAnsi" w:hAnsiTheme="minorHAnsi" w:cstheme="minorHAnsi"/>
                              </w:rPr>
                              <w:t>Ταϋγέτου &amp; Δίρφης</w:t>
                            </w:r>
                          </w:p>
                          <w:p w14:paraId="18721BA5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: </w:t>
                            </w:r>
                            <w:r w:rsidRPr="000574B6">
                              <w:rPr>
                                <w:rFonts w:asciiTheme="minorHAnsi" w:hAnsiTheme="minorHAnsi" w:cstheme="minorHAnsi"/>
                              </w:rPr>
                              <w:t>Βριλήσσια 152 35</w:t>
                            </w:r>
                          </w:p>
                          <w:p w14:paraId="6C9B5691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:</w:t>
                            </w:r>
                          </w:p>
                          <w:p w14:paraId="1E54D969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:</w:t>
                            </w:r>
                            <w:r w:rsidRPr="000574B6">
                              <w:rPr>
                                <w:rFonts w:asciiTheme="minorHAnsi" w:hAnsiTheme="minorHAnsi" w:cstheme="minorHAnsi"/>
                              </w:rPr>
                              <w:t xml:space="preserve"> 210 61.32.567</w:t>
                            </w: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382557CD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"http://2lyk-vriliss.att.sch.gr"</w:instrText>
                            </w:r>
                            <w:r w:rsidR="00000000">
                              <w:fldChar w:fldCharType="separate"/>
                            </w:r>
                            <w:r w:rsidRPr="000574B6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0574B6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://2</w:t>
                            </w:r>
                            <w:proofErr w:type="spellStart"/>
                            <w:r w:rsidRPr="000574B6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lyk</w:t>
                            </w:r>
                            <w:proofErr w:type="spellEnd"/>
                            <w:r w:rsidRPr="000574B6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0574B6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vriliss</w:t>
                            </w:r>
                            <w:proofErr w:type="spellEnd"/>
                            <w:r w:rsidRPr="000574B6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0574B6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att</w:t>
                            </w:r>
                            <w:proofErr w:type="spellEnd"/>
                            <w:r w:rsidRPr="000574B6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0574B6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sch</w:t>
                            </w:r>
                            <w:r w:rsidRPr="000574B6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0574B6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  <w:r w:rsidR="00000000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0BA63854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574B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:</w:t>
                            </w:r>
                            <w:r w:rsidRPr="000574B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7" w:history="1">
                              <w:r w:rsidRPr="000574B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de-DE"/>
                                </w:rPr>
                                <w:t>mail</w:t>
                              </w:r>
                              <w:r w:rsidRPr="000574B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@2</w:t>
                              </w:r>
                              <w:r w:rsidRPr="000574B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de-DE"/>
                                </w:rPr>
                                <w:t>lyk</w:t>
                              </w:r>
                              <w:r w:rsidRPr="000574B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0574B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de-DE"/>
                                </w:rPr>
                                <w:t>vriliss</w:t>
                              </w:r>
                              <w:r w:rsidRPr="000574B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574B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de-DE"/>
                                </w:rPr>
                                <w:t>att</w:t>
                              </w:r>
                              <w:r w:rsidRPr="000574B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574B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de-DE"/>
                                </w:rPr>
                                <w:t>sch</w:t>
                              </w:r>
                              <w:r w:rsidRPr="000574B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574B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de-DE"/>
                                </w:rPr>
                                <w:t>gr</w:t>
                              </w:r>
                            </w:hyperlink>
                          </w:p>
                          <w:p w14:paraId="02CBB4BA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5BE0FE9D" w14:textId="77777777" w:rsidR="00ED1E6F" w:rsidRPr="000574B6" w:rsidRDefault="00ED1E6F" w:rsidP="00ED1E6F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753C6F0" w14:textId="77777777" w:rsidR="00972346" w:rsidRDefault="009723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2E96A9" w14:textId="77777777" w:rsidR="00972346" w:rsidRPr="008E6DAB" w:rsidRDefault="00972346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5756AB29" w14:textId="77777777" w:rsidR="00972346" w:rsidRPr="008E6DAB" w:rsidRDefault="00972346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32F1259A" w14:textId="77777777" w:rsidR="00972346" w:rsidRPr="008E6DAB" w:rsidRDefault="00972346">
      <w:pPr>
        <w:pStyle w:val="BodyText"/>
        <w:spacing w:before="40"/>
        <w:rPr>
          <w:rFonts w:asciiTheme="minorHAnsi" w:hAnsiTheme="minorHAnsi" w:cstheme="minorHAnsi"/>
          <w:b w:val="0"/>
          <w:sz w:val="22"/>
          <w:szCs w:val="22"/>
        </w:rPr>
      </w:pPr>
    </w:p>
    <w:p w14:paraId="765AB548" w14:textId="77777777" w:rsidR="009A2F16" w:rsidRDefault="00000000">
      <w:pPr>
        <w:pStyle w:val="BodyText"/>
        <w:ind w:left="6481" w:right="1495"/>
        <w:rPr>
          <w:rFonts w:asciiTheme="minorHAnsi" w:hAnsiTheme="minorHAnsi" w:cstheme="minorHAnsi"/>
          <w:sz w:val="22"/>
          <w:szCs w:val="22"/>
        </w:rPr>
      </w:pPr>
      <w:r w:rsidRPr="008E6DAB">
        <w:rPr>
          <w:rFonts w:asciiTheme="minorHAnsi" w:hAnsiTheme="minorHAnsi" w:cstheme="minorHAnsi"/>
          <w:sz w:val="22"/>
          <w:szCs w:val="22"/>
        </w:rPr>
        <w:t>Ημερομηνία:</w:t>
      </w:r>
      <w:r w:rsidRPr="008E6DA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1</w:t>
      </w:r>
      <w:r w:rsidR="000F09F7" w:rsidRPr="008E6DAB">
        <w:rPr>
          <w:rFonts w:asciiTheme="minorHAnsi" w:hAnsiTheme="minorHAnsi" w:cstheme="minorHAnsi"/>
          <w:sz w:val="22"/>
          <w:szCs w:val="22"/>
        </w:rPr>
        <w:t>5</w:t>
      </w:r>
      <w:r w:rsidRPr="008E6DAB">
        <w:rPr>
          <w:rFonts w:asciiTheme="minorHAnsi" w:hAnsiTheme="minorHAnsi" w:cstheme="minorHAnsi"/>
          <w:sz w:val="22"/>
          <w:szCs w:val="22"/>
        </w:rPr>
        <w:t>/02/202</w:t>
      </w:r>
      <w:r w:rsidR="000F09F7" w:rsidRPr="008E6DAB">
        <w:rPr>
          <w:rFonts w:asciiTheme="minorHAnsi" w:hAnsiTheme="minorHAnsi" w:cstheme="minorHAnsi"/>
          <w:sz w:val="22"/>
          <w:szCs w:val="22"/>
        </w:rPr>
        <w:t>4</w:t>
      </w:r>
      <w:r w:rsidRPr="008E6D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3C5963" w14:textId="6FC51244" w:rsidR="00972346" w:rsidRPr="008E6DAB" w:rsidRDefault="00000000">
      <w:pPr>
        <w:pStyle w:val="BodyText"/>
        <w:ind w:left="6481" w:right="1495"/>
        <w:rPr>
          <w:rFonts w:asciiTheme="minorHAnsi" w:hAnsiTheme="minorHAnsi" w:cstheme="minorHAnsi"/>
          <w:sz w:val="22"/>
          <w:szCs w:val="22"/>
        </w:rPr>
      </w:pPr>
      <w:r w:rsidRPr="008E6DAB">
        <w:rPr>
          <w:rFonts w:asciiTheme="minorHAnsi" w:hAnsiTheme="minorHAnsi" w:cstheme="minorHAnsi"/>
          <w:sz w:val="22"/>
          <w:szCs w:val="22"/>
        </w:rPr>
        <w:t xml:space="preserve">Αρ. Πρωτ.: </w:t>
      </w:r>
      <w:r w:rsidR="008E6DAB" w:rsidRPr="008E6DAB">
        <w:rPr>
          <w:rFonts w:asciiTheme="minorHAnsi" w:hAnsiTheme="minorHAnsi" w:cstheme="minorHAnsi"/>
          <w:sz w:val="22"/>
          <w:szCs w:val="22"/>
        </w:rPr>
        <w:t>11</w:t>
      </w:r>
      <w:r w:rsidR="008E6DAB">
        <w:rPr>
          <w:rFonts w:asciiTheme="minorHAnsi" w:hAnsiTheme="minorHAnsi" w:cstheme="minorHAnsi"/>
          <w:sz w:val="22"/>
          <w:szCs w:val="22"/>
        </w:rPr>
        <w:t>3</w:t>
      </w:r>
    </w:p>
    <w:p w14:paraId="6E3E2000" w14:textId="77777777" w:rsidR="00972346" w:rsidRPr="008E6DAB" w:rsidRDefault="0097234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05E9590" w14:textId="77777777" w:rsidR="00972346" w:rsidRPr="008E6DAB" w:rsidRDefault="0097234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79C8F01" w14:textId="77777777" w:rsidR="00972346" w:rsidRPr="008E6DAB" w:rsidRDefault="0097234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C26DD19" w14:textId="77777777" w:rsidR="00972346" w:rsidRPr="008E6DAB" w:rsidRDefault="0097234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BB14569" w14:textId="77777777" w:rsidR="000F09F7" w:rsidRPr="008E6DAB" w:rsidRDefault="000F09F7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</w:p>
    <w:p w14:paraId="508CB1EC" w14:textId="77777777" w:rsidR="00ED6F4A" w:rsidRDefault="00ED6F4A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</w:p>
    <w:p w14:paraId="4EE6993B" w14:textId="77777777" w:rsidR="00ED6F4A" w:rsidRDefault="00ED6F4A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</w:p>
    <w:p w14:paraId="3DF1BF66" w14:textId="77777777" w:rsidR="00ED6F4A" w:rsidRDefault="00ED6F4A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</w:p>
    <w:p w14:paraId="3CC75093" w14:textId="77777777" w:rsidR="00ED6F4A" w:rsidRDefault="00ED6F4A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</w:p>
    <w:p w14:paraId="31C4340F" w14:textId="77777777" w:rsidR="00ED6F4A" w:rsidRDefault="00ED6F4A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</w:p>
    <w:p w14:paraId="66CC10C7" w14:textId="77777777" w:rsidR="00ED6F4A" w:rsidRDefault="00ED6F4A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</w:p>
    <w:p w14:paraId="1F1CDF44" w14:textId="77777777" w:rsidR="00ED6F4A" w:rsidRDefault="00ED6F4A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</w:p>
    <w:p w14:paraId="78035BF3" w14:textId="77777777" w:rsidR="00ED6F4A" w:rsidRDefault="00ED6F4A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</w:p>
    <w:p w14:paraId="689DD816" w14:textId="77777777" w:rsidR="00ED6F4A" w:rsidRDefault="00ED6F4A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</w:p>
    <w:p w14:paraId="2F72268E" w14:textId="77777777" w:rsidR="00ED6F4A" w:rsidRDefault="00ED6F4A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</w:p>
    <w:p w14:paraId="39FCE9B7" w14:textId="0A77C2A0" w:rsidR="00972346" w:rsidRPr="008E6DAB" w:rsidRDefault="00000000">
      <w:pPr>
        <w:spacing w:before="1"/>
        <w:ind w:left="4486" w:right="1495" w:hanging="3601"/>
        <w:rPr>
          <w:rFonts w:asciiTheme="minorHAnsi" w:hAnsiTheme="minorHAnsi" w:cstheme="minorHAnsi"/>
          <w:b/>
        </w:rPr>
      </w:pPr>
      <w:r w:rsidRPr="008E6DAB">
        <w:rPr>
          <w:rFonts w:asciiTheme="minorHAnsi" w:hAnsiTheme="minorHAnsi" w:cstheme="minorHAnsi"/>
          <w:b/>
        </w:rPr>
        <w:t>ΠΡΟΚΗΡΥΞΗ</w:t>
      </w:r>
      <w:r w:rsidRPr="008E6DAB">
        <w:rPr>
          <w:rFonts w:asciiTheme="minorHAnsi" w:hAnsiTheme="minorHAnsi" w:cstheme="minorHAnsi"/>
          <w:b/>
          <w:spacing w:val="-6"/>
        </w:rPr>
        <w:t xml:space="preserve"> </w:t>
      </w:r>
      <w:r w:rsidRPr="008E6DAB">
        <w:rPr>
          <w:rFonts w:asciiTheme="minorHAnsi" w:hAnsiTheme="minorHAnsi" w:cstheme="minorHAnsi"/>
          <w:b/>
        </w:rPr>
        <w:t>ΓΙΑ</w:t>
      </w:r>
      <w:r w:rsidRPr="008E6DAB">
        <w:rPr>
          <w:rFonts w:asciiTheme="minorHAnsi" w:hAnsiTheme="minorHAnsi" w:cstheme="minorHAnsi"/>
          <w:b/>
          <w:spacing w:val="-6"/>
        </w:rPr>
        <w:t xml:space="preserve"> </w:t>
      </w:r>
      <w:r w:rsidRPr="008E6DAB">
        <w:rPr>
          <w:rFonts w:asciiTheme="minorHAnsi" w:hAnsiTheme="minorHAnsi" w:cstheme="minorHAnsi"/>
          <w:b/>
        </w:rPr>
        <w:t>ΠΟΛΥΗΜΕΡΗ</w:t>
      </w:r>
      <w:r w:rsidRPr="008E6DAB">
        <w:rPr>
          <w:rFonts w:asciiTheme="minorHAnsi" w:hAnsiTheme="minorHAnsi" w:cstheme="minorHAnsi"/>
          <w:b/>
          <w:spacing w:val="-5"/>
        </w:rPr>
        <w:t xml:space="preserve"> </w:t>
      </w:r>
      <w:r w:rsidRPr="008E6DAB">
        <w:rPr>
          <w:rFonts w:asciiTheme="minorHAnsi" w:hAnsiTheme="minorHAnsi" w:cstheme="minorHAnsi"/>
          <w:b/>
        </w:rPr>
        <w:t>ΕΚΔΡΟΜΗ</w:t>
      </w:r>
      <w:r w:rsidRPr="008E6DAB">
        <w:rPr>
          <w:rFonts w:asciiTheme="minorHAnsi" w:hAnsiTheme="minorHAnsi" w:cstheme="minorHAnsi"/>
          <w:b/>
          <w:spacing w:val="-5"/>
        </w:rPr>
        <w:t xml:space="preserve"> </w:t>
      </w:r>
      <w:r w:rsidRPr="008E6DAB">
        <w:rPr>
          <w:rFonts w:asciiTheme="minorHAnsi" w:hAnsiTheme="minorHAnsi" w:cstheme="minorHAnsi"/>
          <w:b/>
        </w:rPr>
        <w:t>Β</w:t>
      </w:r>
      <w:r w:rsidR="00ED6F4A">
        <w:rPr>
          <w:rFonts w:asciiTheme="minorHAnsi" w:hAnsiTheme="minorHAnsi" w:cstheme="minorHAnsi"/>
          <w:b/>
        </w:rPr>
        <w:t>΄</w:t>
      </w:r>
      <w:r w:rsidRPr="008E6DAB">
        <w:rPr>
          <w:rFonts w:asciiTheme="minorHAnsi" w:hAnsiTheme="minorHAnsi" w:cstheme="minorHAnsi"/>
          <w:b/>
          <w:spacing w:val="-6"/>
        </w:rPr>
        <w:t xml:space="preserve"> </w:t>
      </w:r>
      <w:r w:rsidRPr="008E6DAB">
        <w:rPr>
          <w:rFonts w:asciiTheme="minorHAnsi" w:hAnsiTheme="minorHAnsi" w:cstheme="minorHAnsi"/>
          <w:b/>
        </w:rPr>
        <w:t>ΛΥΚΕΙΟΥ</w:t>
      </w:r>
      <w:r w:rsidRPr="008E6DAB">
        <w:rPr>
          <w:rFonts w:asciiTheme="minorHAnsi" w:hAnsiTheme="minorHAnsi" w:cstheme="minorHAnsi"/>
          <w:b/>
          <w:spacing w:val="-7"/>
        </w:rPr>
        <w:t xml:space="preserve"> </w:t>
      </w:r>
      <w:r w:rsidRPr="008E6DAB">
        <w:rPr>
          <w:rFonts w:asciiTheme="minorHAnsi" w:hAnsiTheme="minorHAnsi" w:cstheme="minorHAnsi"/>
          <w:b/>
        </w:rPr>
        <w:t xml:space="preserve">ΣΕ </w:t>
      </w:r>
      <w:r w:rsidRPr="008E6DAB">
        <w:rPr>
          <w:rFonts w:asciiTheme="minorHAnsi" w:hAnsiTheme="minorHAnsi" w:cstheme="minorHAnsi"/>
          <w:b/>
          <w:spacing w:val="-4"/>
        </w:rPr>
        <w:t>ΣΥΡΟ</w:t>
      </w:r>
    </w:p>
    <w:p w14:paraId="369EDEF5" w14:textId="77777777" w:rsidR="00972346" w:rsidRPr="008E6DAB" w:rsidRDefault="0097234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7DC2FCE" w14:textId="77777777" w:rsidR="00972346" w:rsidRPr="008E6DAB" w:rsidRDefault="00000000">
      <w:pPr>
        <w:ind w:left="720" w:right="1495"/>
        <w:rPr>
          <w:rFonts w:asciiTheme="minorHAnsi" w:hAnsiTheme="minorHAnsi" w:cstheme="minorHAnsi"/>
          <w:b/>
        </w:rPr>
      </w:pPr>
      <w:r w:rsidRPr="008E6DAB">
        <w:rPr>
          <w:rFonts w:asciiTheme="minorHAnsi" w:hAnsiTheme="minorHAnsi" w:cstheme="minorHAnsi"/>
          <w:b/>
        </w:rPr>
        <w:t>ΘΕΜΑ:</w:t>
      </w:r>
      <w:r w:rsidRPr="008E6DAB">
        <w:rPr>
          <w:rFonts w:asciiTheme="minorHAnsi" w:hAnsiTheme="minorHAnsi" w:cstheme="minorHAnsi"/>
          <w:b/>
          <w:spacing w:val="-4"/>
        </w:rPr>
        <w:t xml:space="preserve"> </w:t>
      </w:r>
      <w:r w:rsidRPr="008E6DAB">
        <w:rPr>
          <w:rFonts w:asciiTheme="minorHAnsi" w:hAnsiTheme="minorHAnsi" w:cstheme="minorHAnsi"/>
          <w:b/>
        </w:rPr>
        <w:t>«Πρόσκληση</w:t>
      </w:r>
      <w:r w:rsidRPr="008E6DAB">
        <w:rPr>
          <w:rFonts w:asciiTheme="minorHAnsi" w:hAnsiTheme="minorHAnsi" w:cstheme="minorHAnsi"/>
          <w:b/>
          <w:spacing w:val="-4"/>
        </w:rPr>
        <w:t xml:space="preserve"> </w:t>
      </w:r>
      <w:r w:rsidRPr="008E6DAB">
        <w:rPr>
          <w:rFonts w:asciiTheme="minorHAnsi" w:hAnsiTheme="minorHAnsi" w:cstheme="minorHAnsi"/>
          <w:b/>
        </w:rPr>
        <w:t>εκδήλωσης</w:t>
      </w:r>
      <w:r w:rsidRPr="008E6DAB">
        <w:rPr>
          <w:rFonts w:asciiTheme="minorHAnsi" w:hAnsiTheme="minorHAnsi" w:cstheme="minorHAnsi"/>
          <w:b/>
          <w:spacing w:val="-5"/>
        </w:rPr>
        <w:t xml:space="preserve"> </w:t>
      </w:r>
      <w:r w:rsidRPr="008E6DAB">
        <w:rPr>
          <w:rFonts w:asciiTheme="minorHAnsi" w:hAnsiTheme="minorHAnsi" w:cstheme="minorHAnsi"/>
          <w:b/>
        </w:rPr>
        <w:t>ενδιαφέροντος</w:t>
      </w:r>
      <w:r w:rsidRPr="008E6DAB">
        <w:rPr>
          <w:rFonts w:asciiTheme="minorHAnsi" w:hAnsiTheme="minorHAnsi" w:cstheme="minorHAnsi"/>
          <w:b/>
          <w:spacing w:val="-4"/>
        </w:rPr>
        <w:t xml:space="preserve"> </w:t>
      </w:r>
      <w:r w:rsidRPr="008E6DAB">
        <w:rPr>
          <w:rFonts w:asciiTheme="minorHAnsi" w:hAnsiTheme="minorHAnsi" w:cstheme="minorHAnsi"/>
          <w:b/>
        </w:rPr>
        <w:t>για</w:t>
      </w:r>
      <w:r w:rsidRPr="008E6DAB">
        <w:rPr>
          <w:rFonts w:asciiTheme="minorHAnsi" w:hAnsiTheme="minorHAnsi" w:cstheme="minorHAnsi"/>
          <w:b/>
          <w:spacing w:val="-5"/>
        </w:rPr>
        <w:t xml:space="preserve"> </w:t>
      </w:r>
      <w:r w:rsidRPr="008E6DAB">
        <w:rPr>
          <w:rFonts w:asciiTheme="minorHAnsi" w:hAnsiTheme="minorHAnsi" w:cstheme="minorHAnsi"/>
          <w:b/>
        </w:rPr>
        <w:t>την</w:t>
      </w:r>
      <w:r w:rsidRPr="008E6DAB">
        <w:rPr>
          <w:rFonts w:asciiTheme="minorHAnsi" w:hAnsiTheme="minorHAnsi" w:cstheme="minorHAnsi"/>
          <w:b/>
          <w:spacing w:val="-4"/>
        </w:rPr>
        <w:t xml:space="preserve"> </w:t>
      </w:r>
      <w:r w:rsidRPr="008E6DAB">
        <w:rPr>
          <w:rFonts w:asciiTheme="minorHAnsi" w:hAnsiTheme="minorHAnsi" w:cstheme="minorHAnsi"/>
          <w:b/>
        </w:rPr>
        <w:t>Πολυήμερη</w:t>
      </w:r>
      <w:r w:rsidRPr="008E6DAB">
        <w:rPr>
          <w:rFonts w:asciiTheme="minorHAnsi" w:hAnsiTheme="minorHAnsi" w:cstheme="minorHAnsi"/>
          <w:b/>
          <w:spacing w:val="-4"/>
        </w:rPr>
        <w:t xml:space="preserve"> </w:t>
      </w:r>
      <w:r w:rsidRPr="008E6DAB">
        <w:rPr>
          <w:rFonts w:asciiTheme="minorHAnsi" w:hAnsiTheme="minorHAnsi" w:cstheme="minorHAnsi"/>
          <w:b/>
        </w:rPr>
        <w:t>εκπαιδευτική</w:t>
      </w:r>
      <w:r w:rsidRPr="008E6DAB">
        <w:rPr>
          <w:rFonts w:asciiTheme="minorHAnsi" w:hAnsiTheme="minorHAnsi" w:cstheme="minorHAnsi"/>
          <w:b/>
          <w:spacing w:val="-7"/>
        </w:rPr>
        <w:t xml:space="preserve"> </w:t>
      </w:r>
      <w:r w:rsidRPr="008E6DAB">
        <w:rPr>
          <w:rFonts w:asciiTheme="minorHAnsi" w:hAnsiTheme="minorHAnsi" w:cstheme="minorHAnsi"/>
          <w:b/>
        </w:rPr>
        <w:t>εκδρομή (3ημέρες) της Β΄ τάξης στη Σύρο»</w:t>
      </w:r>
    </w:p>
    <w:p w14:paraId="25229A4D" w14:textId="77777777" w:rsidR="00972346" w:rsidRPr="008E6DAB" w:rsidRDefault="00000000">
      <w:pPr>
        <w:spacing w:before="1"/>
        <w:ind w:left="720" w:right="1495"/>
        <w:rPr>
          <w:rFonts w:asciiTheme="minorHAnsi" w:hAnsiTheme="minorHAnsi" w:cstheme="minorHAnsi"/>
          <w:b/>
        </w:rPr>
      </w:pPr>
      <w:r w:rsidRPr="008E6DAB">
        <w:rPr>
          <w:rFonts w:asciiTheme="minorHAnsi" w:hAnsiTheme="minorHAnsi" w:cstheme="minorHAnsi"/>
        </w:rPr>
        <w:t>Το</w:t>
      </w:r>
      <w:r w:rsidRPr="008E6DAB">
        <w:rPr>
          <w:rFonts w:asciiTheme="minorHAnsi" w:hAnsiTheme="minorHAnsi" w:cstheme="minorHAnsi"/>
          <w:spacing w:val="-2"/>
        </w:rPr>
        <w:t xml:space="preserve"> </w:t>
      </w:r>
      <w:r w:rsidRPr="008E6DAB">
        <w:rPr>
          <w:rFonts w:asciiTheme="minorHAnsi" w:hAnsiTheme="minorHAnsi" w:cstheme="minorHAnsi"/>
        </w:rPr>
        <w:t>2</w:t>
      </w:r>
      <w:r w:rsidRPr="008E6DAB">
        <w:rPr>
          <w:rFonts w:asciiTheme="minorHAnsi" w:hAnsiTheme="minorHAnsi" w:cstheme="minorHAnsi"/>
          <w:vertAlign w:val="superscript"/>
        </w:rPr>
        <w:t>ο</w:t>
      </w:r>
      <w:r w:rsidRPr="008E6DAB">
        <w:rPr>
          <w:rFonts w:asciiTheme="minorHAnsi" w:hAnsiTheme="minorHAnsi" w:cstheme="minorHAnsi"/>
          <w:spacing w:val="-3"/>
        </w:rPr>
        <w:t xml:space="preserve"> </w:t>
      </w:r>
      <w:r w:rsidRPr="008E6DAB">
        <w:rPr>
          <w:rFonts w:asciiTheme="minorHAnsi" w:hAnsiTheme="minorHAnsi" w:cstheme="minorHAnsi"/>
        </w:rPr>
        <w:t>ΓΕΛ</w:t>
      </w:r>
      <w:r w:rsidRPr="008E6DAB">
        <w:rPr>
          <w:rFonts w:asciiTheme="minorHAnsi" w:hAnsiTheme="minorHAnsi" w:cstheme="minorHAnsi"/>
          <w:spacing w:val="-6"/>
        </w:rPr>
        <w:t xml:space="preserve"> </w:t>
      </w:r>
      <w:r w:rsidRPr="008E6DAB">
        <w:rPr>
          <w:rFonts w:asciiTheme="minorHAnsi" w:hAnsiTheme="minorHAnsi" w:cstheme="minorHAnsi"/>
        </w:rPr>
        <w:t>ΒΡΙΛΗΣΣΙΩΝ</w:t>
      </w:r>
      <w:r w:rsidRPr="008E6DAB">
        <w:rPr>
          <w:rFonts w:asciiTheme="minorHAnsi" w:hAnsiTheme="minorHAnsi" w:cstheme="minorHAnsi"/>
          <w:spacing w:val="-4"/>
        </w:rPr>
        <w:t xml:space="preserve"> </w:t>
      </w:r>
      <w:r w:rsidRPr="008E6DAB">
        <w:rPr>
          <w:rFonts w:asciiTheme="minorHAnsi" w:hAnsiTheme="minorHAnsi" w:cstheme="minorHAnsi"/>
        </w:rPr>
        <w:t>προτίθεται</w:t>
      </w:r>
      <w:r w:rsidRPr="008E6DAB">
        <w:rPr>
          <w:rFonts w:asciiTheme="minorHAnsi" w:hAnsiTheme="minorHAnsi" w:cstheme="minorHAnsi"/>
          <w:spacing w:val="-4"/>
        </w:rPr>
        <w:t xml:space="preserve"> </w:t>
      </w:r>
      <w:r w:rsidRPr="008E6DAB">
        <w:rPr>
          <w:rFonts w:asciiTheme="minorHAnsi" w:hAnsiTheme="minorHAnsi" w:cstheme="minorHAnsi"/>
        </w:rPr>
        <w:t>να</w:t>
      </w:r>
      <w:r w:rsidRPr="008E6DAB">
        <w:rPr>
          <w:rFonts w:asciiTheme="minorHAnsi" w:hAnsiTheme="minorHAnsi" w:cstheme="minorHAnsi"/>
          <w:spacing w:val="-4"/>
        </w:rPr>
        <w:t xml:space="preserve"> </w:t>
      </w:r>
      <w:r w:rsidRPr="008E6DAB">
        <w:rPr>
          <w:rFonts w:asciiTheme="minorHAnsi" w:hAnsiTheme="minorHAnsi" w:cstheme="minorHAnsi"/>
        </w:rPr>
        <w:t>πραγματοποιήσει</w:t>
      </w:r>
      <w:r w:rsidRPr="008E6DAB">
        <w:rPr>
          <w:rFonts w:asciiTheme="minorHAnsi" w:hAnsiTheme="minorHAnsi" w:cstheme="minorHAnsi"/>
          <w:spacing w:val="-2"/>
        </w:rPr>
        <w:t xml:space="preserve"> </w:t>
      </w:r>
      <w:r w:rsidRPr="008E6DAB">
        <w:rPr>
          <w:rFonts w:asciiTheme="minorHAnsi" w:hAnsiTheme="minorHAnsi" w:cstheme="minorHAnsi"/>
          <w:b/>
        </w:rPr>
        <w:t>Πολυήμερη</w:t>
      </w:r>
      <w:r w:rsidRPr="008E6DAB">
        <w:rPr>
          <w:rFonts w:asciiTheme="minorHAnsi" w:hAnsiTheme="minorHAnsi" w:cstheme="minorHAnsi"/>
          <w:b/>
          <w:spacing w:val="-2"/>
        </w:rPr>
        <w:t xml:space="preserve"> </w:t>
      </w:r>
      <w:r w:rsidRPr="008E6DAB">
        <w:rPr>
          <w:rFonts w:asciiTheme="minorHAnsi" w:hAnsiTheme="minorHAnsi" w:cstheme="minorHAnsi"/>
          <w:b/>
        </w:rPr>
        <w:t>εκπαιδευτική</w:t>
      </w:r>
      <w:r w:rsidRPr="008E6DAB">
        <w:rPr>
          <w:rFonts w:asciiTheme="minorHAnsi" w:hAnsiTheme="minorHAnsi" w:cstheme="minorHAnsi"/>
          <w:b/>
          <w:spacing w:val="-4"/>
        </w:rPr>
        <w:t xml:space="preserve"> </w:t>
      </w:r>
      <w:r w:rsidRPr="008E6DAB">
        <w:rPr>
          <w:rFonts w:asciiTheme="minorHAnsi" w:hAnsiTheme="minorHAnsi" w:cstheme="minorHAnsi"/>
          <w:b/>
        </w:rPr>
        <w:t>εκδρομή (3ημέρες) στη Σύρο (2 διανυκτερεύσεις), στο πλαίσιο της υπουργικής απόφασης</w:t>
      </w:r>
    </w:p>
    <w:p w14:paraId="3B8632BF" w14:textId="77777777" w:rsidR="00972346" w:rsidRPr="008E6DAB" w:rsidRDefault="00000000">
      <w:pPr>
        <w:spacing w:line="255" w:lineRule="exact"/>
        <w:ind w:left="720"/>
        <w:rPr>
          <w:rFonts w:asciiTheme="minorHAnsi" w:hAnsiTheme="minorHAnsi" w:cstheme="minorHAnsi"/>
          <w:b/>
        </w:rPr>
      </w:pPr>
      <w:r w:rsidRPr="008E6DAB">
        <w:rPr>
          <w:rFonts w:asciiTheme="minorHAnsi" w:hAnsiTheme="minorHAnsi" w:cstheme="minorHAnsi"/>
          <w:b/>
          <w:spacing w:val="-2"/>
        </w:rPr>
        <w:t>YA20883/ΓΔ4/12-2-20</w:t>
      </w:r>
      <w:r w:rsidRPr="008E6DAB">
        <w:rPr>
          <w:rFonts w:asciiTheme="minorHAnsi" w:hAnsiTheme="minorHAnsi" w:cstheme="minorHAnsi"/>
          <w:b/>
          <w:spacing w:val="16"/>
        </w:rPr>
        <w:t xml:space="preserve"> </w:t>
      </w:r>
      <w:r w:rsidRPr="008E6DAB">
        <w:rPr>
          <w:rFonts w:asciiTheme="minorHAnsi" w:hAnsiTheme="minorHAnsi" w:cstheme="minorHAnsi"/>
          <w:b/>
          <w:spacing w:val="-2"/>
        </w:rPr>
        <w:t>ΦΕΚ456/τ.Β΄.</w:t>
      </w:r>
    </w:p>
    <w:p w14:paraId="26559AC3" w14:textId="77777777" w:rsidR="00972346" w:rsidRPr="008E6DAB" w:rsidRDefault="00000000">
      <w:pPr>
        <w:ind w:left="720"/>
        <w:rPr>
          <w:rFonts w:asciiTheme="minorHAnsi" w:hAnsiTheme="minorHAnsi" w:cstheme="minorHAnsi"/>
          <w:b/>
        </w:rPr>
      </w:pPr>
      <w:r w:rsidRPr="008E6DAB">
        <w:rPr>
          <w:rFonts w:asciiTheme="minorHAnsi" w:hAnsiTheme="minorHAnsi" w:cstheme="minorHAnsi"/>
        </w:rPr>
        <w:t>Καλούνται</w:t>
      </w:r>
      <w:r w:rsidRPr="008E6DAB">
        <w:rPr>
          <w:rFonts w:asciiTheme="minorHAnsi" w:hAnsiTheme="minorHAnsi" w:cstheme="minorHAnsi"/>
          <w:spacing w:val="-9"/>
        </w:rPr>
        <w:t xml:space="preserve"> </w:t>
      </w:r>
      <w:r w:rsidRPr="008E6DAB">
        <w:rPr>
          <w:rFonts w:asciiTheme="minorHAnsi" w:hAnsiTheme="minorHAnsi" w:cstheme="minorHAnsi"/>
        </w:rPr>
        <w:t>οι</w:t>
      </w:r>
      <w:r w:rsidRPr="008E6DAB">
        <w:rPr>
          <w:rFonts w:asciiTheme="minorHAnsi" w:hAnsiTheme="minorHAnsi" w:cstheme="minorHAnsi"/>
          <w:spacing w:val="-6"/>
        </w:rPr>
        <w:t xml:space="preserve"> </w:t>
      </w:r>
      <w:r w:rsidRPr="008E6DAB">
        <w:rPr>
          <w:rFonts w:asciiTheme="minorHAnsi" w:hAnsiTheme="minorHAnsi" w:cstheme="minorHAnsi"/>
        </w:rPr>
        <w:t>έχοντες</w:t>
      </w:r>
      <w:r w:rsidRPr="008E6DAB">
        <w:rPr>
          <w:rFonts w:asciiTheme="minorHAnsi" w:hAnsiTheme="minorHAnsi" w:cstheme="minorHAnsi"/>
          <w:spacing w:val="-7"/>
        </w:rPr>
        <w:t xml:space="preserve"> </w:t>
      </w:r>
      <w:r w:rsidRPr="008E6DAB">
        <w:rPr>
          <w:rFonts w:asciiTheme="minorHAnsi" w:hAnsiTheme="minorHAnsi" w:cstheme="minorHAnsi"/>
        </w:rPr>
        <w:t>τα</w:t>
      </w:r>
      <w:r w:rsidRPr="008E6DAB">
        <w:rPr>
          <w:rFonts w:asciiTheme="minorHAnsi" w:hAnsiTheme="minorHAnsi" w:cstheme="minorHAnsi"/>
          <w:spacing w:val="-8"/>
        </w:rPr>
        <w:t xml:space="preserve"> </w:t>
      </w:r>
      <w:r w:rsidRPr="008E6DAB">
        <w:rPr>
          <w:rFonts w:asciiTheme="minorHAnsi" w:hAnsiTheme="minorHAnsi" w:cstheme="minorHAnsi"/>
        </w:rPr>
        <w:t>νόμιμα</w:t>
      </w:r>
      <w:r w:rsidRPr="008E6DAB">
        <w:rPr>
          <w:rFonts w:asciiTheme="minorHAnsi" w:hAnsiTheme="minorHAnsi" w:cstheme="minorHAnsi"/>
          <w:spacing w:val="-6"/>
        </w:rPr>
        <w:t xml:space="preserve"> </w:t>
      </w:r>
      <w:r w:rsidRPr="008E6DAB">
        <w:rPr>
          <w:rFonts w:asciiTheme="minorHAnsi" w:hAnsiTheme="minorHAnsi" w:cstheme="minorHAnsi"/>
        </w:rPr>
        <w:t>προσόντα</w:t>
      </w:r>
      <w:r w:rsidRPr="008E6DAB">
        <w:rPr>
          <w:rFonts w:asciiTheme="minorHAnsi" w:hAnsiTheme="minorHAnsi" w:cstheme="minorHAnsi"/>
          <w:spacing w:val="-6"/>
        </w:rPr>
        <w:t xml:space="preserve"> </w:t>
      </w:r>
      <w:r w:rsidRPr="008E6DAB">
        <w:rPr>
          <w:rFonts w:asciiTheme="minorHAnsi" w:hAnsiTheme="minorHAnsi" w:cstheme="minorHAnsi"/>
        </w:rPr>
        <w:t>τουριστικοί</w:t>
      </w:r>
      <w:r w:rsidRPr="008E6DAB">
        <w:rPr>
          <w:rFonts w:asciiTheme="minorHAnsi" w:hAnsiTheme="minorHAnsi" w:cstheme="minorHAnsi"/>
          <w:spacing w:val="-9"/>
        </w:rPr>
        <w:t xml:space="preserve"> </w:t>
      </w:r>
      <w:r w:rsidRPr="008E6DAB">
        <w:rPr>
          <w:rFonts w:asciiTheme="minorHAnsi" w:hAnsiTheme="minorHAnsi" w:cstheme="minorHAnsi"/>
        </w:rPr>
        <w:t>πράκτορες,</w:t>
      </w:r>
      <w:r w:rsidRPr="008E6DAB">
        <w:rPr>
          <w:rFonts w:asciiTheme="minorHAnsi" w:hAnsiTheme="minorHAnsi" w:cstheme="minorHAnsi"/>
          <w:spacing w:val="-8"/>
        </w:rPr>
        <w:t xml:space="preserve"> </w:t>
      </w:r>
      <w:r w:rsidRPr="008E6DAB">
        <w:rPr>
          <w:rFonts w:asciiTheme="minorHAnsi" w:hAnsiTheme="minorHAnsi" w:cstheme="minorHAnsi"/>
        </w:rPr>
        <w:t>να</w:t>
      </w:r>
      <w:r w:rsidRPr="008E6DAB">
        <w:rPr>
          <w:rFonts w:asciiTheme="minorHAnsi" w:hAnsiTheme="minorHAnsi" w:cstheme="minorHAnsi"/>
          <w:spacing w:val="-8"/>
        </w:rPr>
        <w:t xml:space="preserve"> </w:t>
      </w:r>
      <w:r w:rsidRPr="008E6DAB">
        <w:rPr>
          <w:rFonts w:asciiTheme="minorHAnsi" w:hAnsiTheme="minorHAnsi" w:cstheme="minorHAnsi"/>
        </w:rPr>
        <w:t>υποβάλουν</w:t>
      </w:r>
      <w:r w:rsidRPr="008E6DAB">
        <w:rPr>
          <w:rFonts w:asciiTheme="minorHAnsi" w:hAnsiTheme="minorHAnsi" w:cstheme="minorHAnsi"/>
          <w:spacing w:val="-1"/>
        </w:rPr>
        <w:t xml:space="preserve"> </w:t>
      </w:r>
      <w:r w:rsidRPr="008E6DAB">
        <w:rPr>
          <w:rFonts w:asciiTheme="minorHAnsi" w:hAnsiTheme="minorHAnsi" w:cstheme="minorHAnsi"/>
          <w:b/>
          <w:spacing w:val="-2"/>
        </w:rPr>
        <w:t>κλειστές</w:t>
      </w:r>
    </w:p>
    <w:p w14:paraId="3D1EE85B" w14:textId="77777777" w:rsidR="00972346" w:rsidRPr="008E6DAB" w:rsidRDefault="00000000">
      <w:pPr>
        <w:spacing w:before="1"/>
        <w:ind w:left="720"/>
        <w:rPr>
          <w:rFonts w:asciiTheme="minorHAnsi" w:hAnsiTheme="minorHAnsi" w:cstheme="minorHAnsi"/>
        </w:rPr>
      </w:pPr>
      <w:r w:rsidRPr="008E6DAB">
        <w:rPr>
          <w:rFonts w:asciiTheme="minorHAnsi" w:hAnsiTheme="minorHAnsi" w:cstheme="minorHAnsi"/>
        </w:rPr>
        <w:t>προσφορές</w:t>
      </w:r>
      <w:r w:rsidRPr="008E6DAB">
        <w:rPr>
          <w:rFonts w:asciiTheme="minorHAnsi" w:hAnsiTheme="minorHAnsi" w:cstheme="minorHAnsi"/>
          <w:spacing w:val="-10"/>
        </w:rPr>
        <w:t xml:space="preserve"> </w:t>
      </w:r>
      <w:r w:rsidRPr="008E6DAB">
        <w:rPr>
          <w:rFonts w:asciiTheme="minorHAnsi" w:hAnsiTheme="minorHAnsi" w:cstheme="minorHAnsi"/>
        </w:rPr>
        <w:t>σύμφωνα</w:t>
      </w:r>
      <w:r w:rsidRPr="008E6DAB">
        <w:rPr>
          <w:rFonts w:asciiTheme="minorHAnsi" w:hAnsiTheme="minorHAnsi" w:cstheme="minorHAnsi"/>
          <w:spacing w:val="-8"/>
        </w:rPr>
        <w:t xml:space="preserve"> </w:t>
      </w:r>
      <w:r w:rsidRPr="008E6DAB">
        <w:rPr>
          <w:rFonts w:asciiTheme="minorHAnsi" w:hAnsiTheme="minorHAnsi" w:cstheme="minorHAnsi"/>
        </w:rPr>
        <w:t>με</w:t>
      </w:r>
      <w:r w:rsidRPr="008E6DAB">
        <w:rPr>
          <w:rFonts w:asciiTheme="minorHAnsi" w:hAnsiTheme="minorHAnsi" w:cstheme="minorHAnsi"/>
          <w:spacing w:val="-6"/>
        </w:rPr>
        <w:t xml:space="preserve"> </w:t>
      </w:r>
      <w:r w:rsidRPr="008E6DAB">
        <w:rPr>
          <w:rFonts w:asciiTheme="minorHAnsi" w:hAnsiTheme="minorHAnsi" w:cstheme="minorHAnsi"/>
        </w:rPr>
        <w:t>τις</w:t>
      </w:r>
      <w:r w:rsidRPr="008E6DAB">
        <w:rPr>
          <w:rFonts w:asciiTheme="minorHAnsi" w:hAnsiTheme="minorHAnsi" w:cstheme="minorHAnsi"/>
          <w:spacing w:val="-8"/>
        </w:rPr>
        <w:t xml:space="preserve"> </w:t>
      </w:r>
      <w:r w:rsidRPr="008E6DAB">
        <w:rPr>
          <w:rFonts w:asciiTheme="minorHAnsi" w:hAnsiTheme="minorHAnsi" w:cstheme="minorHAnsi"/>
        </w:rPr>
        <w:t>παρακάτω</w:t>
      </w:r>
      <w:r w:rsidRPr="008E6DAB">
        <w:rPr>
          <w:rFonts w:asciiTheme="minorHAnsi" w:hAnsiTheme="minorHAnsi" w:cstheme="minorHAnsi"/>
          <w:spacing w:val="-6"/>
        </w:rPr>
        <w:t xml:space="preserve"> </w:t>
      </w:r>
      <w:r w:rsidRPr="008E6DAB">
        <w:rPr>
          <w:rFonts w:asciiTheme="minorHAnsi" w:hAnsiTheme="minorHAnsi" w:cstheme="minorHAnsi"/>
        </w:rPr>
        <w:t>προδιαγραφές</w:t>
      </w:r>
      <w:r w:rsidRPr="008E6DAB">
        <w:rPr>
          <w:rFonts w:asciiTheme="minorHAnsi" w:hAnsiTheme="minorHAnsi" w:cstheme="minorHAnsi"/>
          <w:spacing w:val="-7"/>
        </w:rPr>
        <w:t xml:space="preserve"> </w:t>
      </w:r>
      <w:r w:rsidRPr="008E6DAB">
        <w:rPr>
          <w:rFonts w:asciiTheme="minorHAnsi" w:hAnsiTheme="minorHAnsi" w:cstheme="minorHAnsi"/>
          <w:spacing w:val="-10"/>
        </w:rPr>
        <w:t>:</w:t>
      </w:r>
    </w:p>
    <w:p w14:paraId="65C4C9C4" w14:textId="77777777" w:rsidR="00972346" w:rsidRPr="008E6DAB" w:rsidRDefault="00972346">
      <w:pPr>
        <w:pStyle w:val="BodyText"/>
        <w:spacing w:before="71" w:after="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61"/>
        <w:gridCol w:w="4141"/>
        <w:gridCol w:w="5716"/>
        <w:gridCol w:w="114"/>
        <w:gridCol w:w="171"/>
      </w:tblGrid>
      <w:tr w:rsidR="00972346" w:rsidRPr="008E6DAB" w14:paraId="74CB2145" w14:textId="77777777">
        <w:trPr>
          <w:trHeight w:val="270"/>
          <w:jc w:val="right"/>
        </w:trPr>
        <w:tc>
          <w:tcPr>
            <w:tcW w:w="10545" w:type="dxa"/>
            <w:gridSpan w:val="5"/>
            <w:tcBorders>
              <w:bottom w:val="single" w:sz="8" w:space="0" w:color="000000"/>
            </w:tcBorders>
          </w:tcPr>
          <w:p w14:paraId="497D54D2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tcBorders>
              <w:right w:val="nil"/>
            </w:tcBorders>
          </w:tcPr>
          <w:p w14:paraId="682BD65A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27D7F8A6" w14:textId="77777777">
        <w:trPr>
          <w:trHeight w:val="765"/>
          <w:jc w:val="right"/>
        </w:trPr>
        <w:tc>
          <w:tcPr>
            <w:tcW w:w="113" w:type="dxa"/>
            <w:tcBorders>
              <w:bottom w:val="nil"/>
            </w:tcBorders>
          </w:tcPr>
          <w:p w14:paraId="2FC84775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8" w:space="0" w:color="000000"/>
            </w:tcBorders>
          </w:tcPr>
          <w:p w14:paraId="316A22DB" w14:textId="77777777" w:rsidR="00972346" w:rsidRPr="008E6DAB" w:rsidRDefault="00000000">
            <w:pPr>
              <w:pStyle w:val="TableParagraph"/>
              <w:spacing w:before="6"/>
              <w:ind w:right="112"/>
              <w:jc w:val="center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10"/>
              </w:rPr>
              <w:t>1</w:t>
            </w:r>
          </w:p>
        </w:tc>
        <w:tc>
          <w:tcPr>
            <w:tcW w:w="4141" w:type="dxa"/>
            <w:tcBorders>
              <w:top w:val="single" w:sz="8" w:space="0" w:color="000000"/>
            </w:tcBorders>
          </w:tcPr>
          <w:p w14:paraId="4FC7ECBF" w14:textId="77777777" w:rsidR="00972346" w:rsidRPr="008E6DAB" w:rsidRDefault="00000000">
            <w:pPr>
              <w:pStyle w:val="TableParagraph"/>
              <w:spacing w:before="262"/>
              <w:ind w:left="10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2"/>
              </w:rPr>
              <w:t>ΣΧΟΛΕΙΟ</w:t>
            </w:r>
          </w:p>
        </w:tc>
        <w:tc>
          <w:tcPr>
            <w:tcW w:w="5716" w:type="dxa"/>
            <w:tcBorders>
              <w:top w:val="single" w:sz="8" w:space="0" w:color="000000"/>
            </w:tcBorders>
          </w:tcPr>
          <w:p w14:paraId="43D23646" w14:textId="77777777" w:rsidR="00972346" w:rsidRPr="008E6DAB" w:rsidRDefault="00000000">
            <w:pPr>
              <w:pStyle w:val="TableParagraph"/>
              <w:spacing w:before="262"/>
              <w:ind w:left="60" w:right="1612"/>
              <w:jc w:val="center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2ο</w:t>
            </w:r>
            <w:r w:rsidRPr="008E6D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ΓΕΛ</w:t>
            </w:r>
            <w:r w:rsidRPr="008E6D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ΒΡΙΛΗΣΣΙΩΝ</w:t>
            </w:r>
          </w:p>
        </w:tc>
        <w:tc>
          <w:tcPr>
            <w:tcW w:w="114" w:type="dxa"/>
            <w:tcBorders>
              <w:bottom w:val="nil"/>
            </w:tcBorders>
          </w:tcPr>
          <w:p w14:paraId="727901EE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 w:val="restart"/>
            <w:tcBorders>
              <w:right w:val="nil"/>
            </w:tcBorders>
          </w:tcPr>
          <w:p w14:paraId="274BF3E2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04786A2C" w14:textId="77777777">
        <w:trPr>
          <w:trHeight w:val="1034"/>
          <w:jc w:val="right"/>
        </w:trPr>
        <w:tc>
          <w:tcPr>
            <w:tcW w:w="113" w:type="dxa"/>
            <w:tcBorders>
              <w:top w:val="nil"/>
              <w:bottom w:val="nil"/>
            </w:tcBorders>
          </w:tcPr>
          <w:p w14:paraId="236AC017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</w:tcPr>
          <w:p w14:paraId="5157E648" w14:textId="77777777" w:rsidR="00972346" w:rsidRPr="008E6DAB" w:rsidRDefault="00000000">
            <w:pPr>
              <w:pStyle w:val="TableParagraph"/>
              <w:spacing w:before="275"/>
              <w:ind w:right="112"/>
              <w:jc w:val="center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10"/>
              </w:rPr>
              <w:t>2</w:t>
            </w:r>
          </w:p>
        </w:tc>
        <w:tc>
          <w:tcPr>
            <w:tcW w:w="4141" w:type="dxa"/>
          </w:tcPr>
          <w:p w14:paraId="342A2D47" w14:textId="77777777" w:rsidR="00972346" w:rsidRPr="008E6DAB" w:rsidRDefault="00972346" w:rsidP="00ED6F4A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5117BD75" w14:textId="77777777" w:rsidR="00972346" w:rsidRPr="008E6DAB" w:rsidRDefault="00000000" w:rsidP="00ED6F4A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2"/>
              </w:rPr>
              <w:t>ΠΡΟΟΡΙΣΜΟΣ</w:t>
            </w:r>
          </w:p>
          <w:p w14:paraId="16CC01FB" w14:textId="055CE825" w:rsidR="00972346" w:rsidRPr="008E6DAB" w:rsidRDefault="00000000" w:rsidP="00ED6F4A">
            <w:pPr>
              <w:pStyle w:val="TableParagraph"/>
              <w:tabs>
                <w:tab w:val="left" w:pos="2458"/>
              </w:tabs>
              <w:spacing w:line="254" w:lineRule="exact"/>
              <w:ind w:left="107" w:right="95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2"/>
              </w:rPr>
              <w:t>ΗΜΕΡ/ΝΙΑ</w:t>
            </w:r>
            <w:r w:rsidR="00ED6F4A">
              <w:rPr>
                <w:rFonts w:asciiTheme="minorHAnsi" w:hAnsiTheme="minorHAnsi" w:cstheme="minorHAnsi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ΑΝΑΧΩΡΗΣΗΣ- ΕΠΙΣΤΡΟΦΗΣ</w:t>
            </w:r>
          </w:p>
        </w:tc>
        <w:tc>
          <w:tcPr>
            <w:tcW w:w="5716" w:type="dxa"/>
          </w:tcPr>
          <w:p w14:paraId="2B74B0CF" w14:textId="77777777" w:rsidR="00972346" w:rsidRPr="008E6DAB" w:rsidRDefault="00000000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2"/>
              </w:rPr>
              <w:t>ΣΥΡΟΣ</w:t>
            </w:r>
          </w:p>
          <w:p w14:paraId="36AFB8A3" w14:textId="16158688" w:rsidR="00972346" w:rsidRPr="008E6DAB" w:rsidRDefault="00000000">
            <w:pPr>
              <w:pStyle w:val="TableParagraph"/>
              <w:spacing w:before="3" w:line="244" w:lineRule="auto"/>
              <w:ind w:left="10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 xml:space="preserve">Αναχώρηση από το σχολείο </w:t>
            </w:r>
            <w:r w:rsidR="000F09F7" w:rsidRPr="008E6DAB">
              <w:rPr>
                <w:rFonts w:asciiTheme="minorHAnsi" w:hAnsiTheme="minorHAnsi" w:cstheme="minorHAnsi"/>
              </w:rPr>
              <w:t xml:space="preserve">Τετάρτη </w:t>
            </w:r>
            <w:r w:rsidR="008E6DAB" w:rsidRPr="008E6DAB">
              <w:rPr>
                <w:rFonts w:asciiTheme="minorHAnsi" w:hAnsiTheme="minorHAnsi" w:cstheme="minorHAnsi"/>
              </w:rPr>
              <w:t>10</w:t>
            </w:r>
            <w:r w:rsidRPr="008E6DAB">
              <w:rPr>
                <w:rFonts w:asciiTheme="minorHAnsi" w:hAnsiTheme="minorHAnsi" w:cstheme="minorHAnsi"/>
              </w:rPr>
              <w:t xml:space="preserve">-04-2023 πρωί </w:t>
            </w:r>
            <w:r w:rsidRPr="008E6DAB">
              <w:rPr>
                <w:rFonts w:asciiTheme="minorHAnsi" w:hAnsiTheme="minorHAnsi" w:cstheme="minorHAnsi"/>
                <w:w w:val="105"/>
              </w:rPr>
              <w:t>Επιστροφή</w:t>
            </w:r>
            <w:r w:rsidRPr="008E6DAB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8E6DAB">
              <w:rPr>
                <w:rFonts w:asciiTheme="minorHAnsi" w:hAnsiTheme="minorHAnsi" w:cstheme="minorHAnsi"/>
                <w:w w:val="105"/>
              </w:rPr>
              <w:t>στο</w:t>
            </w:r>
            <w:r w:rsidRPr="008E6DAB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8E6DAB">
              <w:rPr>
                <w:rFonts w:asciiTheme="minorHAnsi" w:hAnsiTheme="minorHAnsi" w:cstheme="minorHAnsi"/>
                <w:w w:val="105"/>
              </w:rPr>
              <w:t>σχολείο</w:t>
            </w:r>
            <w:r w:rsidRPr="008E6DAB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="008E6DAB" w:rsidRPr="008E6DAB">
              <w:rPr>
                <w:rFonts w:asciiTheme="minorHAnsi" w:hAnsiTheme="minorHAnsi" w:cstheme="minorHAnsi"/>
                <w:w w:val="105"/>
              </w:rPr>
              <w:t>Παρασκευή</w:t>
            </w:r>
            <w:r w:rsidRPr="008E6DAB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="008E6DAB" w:rsidRPr="008E6DAB">
              <w:rPr>
                <w:rFonts w:asciiTheme="minorHAnsi" w:hAnsiTheme="minorHAnsi" w:cstheme="minorHAnsi"/>
                <w:w w:val="105"/>
              </w:rPr>
              <w:t>12</w:t>
            </w:r>
            <w:r w:rsidRPr="008E6DAB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8E6DAB">
              <w:rPr>
                <w:rFonts w:asciiTheme="minorHAnsi" w:hAnsiTheme="minorHAnsi" w:cstheme="minorHAnsi"/>
                <w:w w:val="160"/>
              </w:rPr>
              <w:t>–</w:t>
            </w:r>
            <w:r w:rsidRPr="008E6DAB">
              <w:rPr>
                <w:rFonts w:asciiTheme="minorHAnsi" w:hAnsiTheme="minorHAnsi" w:cstheme="minorHAnsi"/>
                <w:spacing w:val="-34"/>
                <w:w w:val="160"/>
              </w:rPr>
              <w:t xml:space="preserve"> </w:t>
            </w:r>
            <w:r w:rsidRPr="008E6DAB">
              <w:rPr>
                <w:rFonts w:asciiTheme="minorHAnsi" w:hAnsiTheme="minorHAnsi" w:cstheme="minorHAnsi"/>
                <w:w w:val="105"/>
              </w:rPr>
              <w:t>04</w:t>
            </w:r>
            <w:r w:rsidRPr="008E6DAB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8E6DAB">
              <w:rPr>
                <w:rFonts w:asciiTheme="minorHAnsi" w:hAnsiTheme="minorHAnsi" w:cstheme="minorHAnsi"/>
                <w:w w:val="105"/>
              </w:rPr>
              <w:t>-2023</w:t>
            </w:r>
            <w:r w:rsidRPr="008E6DAB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8E6DAB">
              <w:rPr>
                <w:rFonts w:asciiTheme="minorHAnsi" w:hAnsiTheme="minorHAnsi" w:cstheme="minorHAnsi"/>
                <w:w w:val="105"/>
              </w:rPr>
              <w:t>βράδυ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0E4B0AFA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6FF0D06A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7DD83F4A" w14:textId="77777777">
        <w:trPr>
          <w:trHeight w:val="1033"/>
          <w:jc w:val="right"/>
        </w:trPr>
        <w:tc>
          <w:tcPr>
            <w:tcW w:w="113" w:type="dxa"/>
            <w:tcBorders>
              <w:top w:val="nil"/>
              <w:bottom w:val="nil"/>
            </w:tcBorders>
          </w:tcPr>
          <w:p w14:paraId="1A8DD09C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</w:tcPr>
          <w:p w14:paraId="4D88B41B" w14:textId="77777777" w:rsidR="00972346" w:rsidRPr="008E6DAB" w:rsidRDefault="00000000">
            <w:pPr>
              <w:pStyle w:val="TableParagraph"/>
              <w:spacing w:before="272"/>
              <w:ind w:right="112"/>
              <w:jc w:val="center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10"/>
              </w:rPr>
              <w:t>3</w:t>
            </w:r>
          </w:p>
        </w:tc>
        <w:tc>
          <w:tcPr>
            <w:tcW w:w="4141" w:type="dxa"/>
          </w:tcPr>
          <w:p w14:paraId="10725BEF" w14:textId="77777777" w:rsidR="00972346" w:rsidRPr="008E6DAB" w:rsidRDefault="00972346" w:rsidP="00ED6F4A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0E3D976D" w14:textId="0A3642F2" w:rsidR="00972346" w:rsidRPr="008E6DAB" w:rsidRDefault="00000000" w:rsidP="00ED6F4A">
            <w:pPr>
              <w:pStyle w:val="TableParagraph"/>
              <w:tabs>
                <w:tab w:val="left" w:pos="3015"/>
              </w:tabs>
              <w:spacing w:line="244" w:lineRule="auto"/>
              <w:ind w:left="107" w:right="9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2"/>
              </w:rPr>
              <w:t>ΕΚΤΙΜΩΜΕΝΟΣ</w:t>
            </w:r>
            <w:r w:rsidR="00ED6F4A">
              <w:rPr>
                <w:rFonts w:asciiTheme="minorHAnsi" w:hAnsiTheme="minorHAnsi" w:cstheme="minorHAnsi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ΑΡΙΘΜΟΣ ΜΑΘΗΤΩΝ-</w:t>
            </w:r>
          </w:p>
          <w:p w14:paraId="6BE6DB87" w14:textId="77777777" w:rsidR="00972346" w:rsidRPr="008E6DAB" w:rsidRDefault="00000000" w:rsidP="00ED6F4A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ΣΥΝΟΔΩΝ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ΚΑΘΗΓΗΤΩΝ</w:t>
            </w:r>
          </w:p>
        </w:tc>
        <w:tc>
          <w:tcPr>
            <w:tcW w:w="5716" w:type="dxa"/>
          </w:tcPr>
          <w:p w14:paraId="1280CD52" w14:textId="5EB2EC71" w:rsidR="00972346" w:rsidRPr="008E6DAB" w:rsidRDefault="00ED6F4A" w:rsidP="00ED6F4A">
            <w:pPr>
              <w:pStyle w:val="TableParagraph"/>
              <w:spacing w:before="1"/>
              <w:ind w:right="16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1</w:t>
            </w:r>
            <w:r w:rsidR="000F09F7" w:rsidRPr="008E6DAB">
              <w:rPr>
                <w:rFonts w:asciiTheme="minorHAnsi" w:hAnsiTheme="minorHAnsi" w:cstheme="minorHAnsi"/>
              </w:rPr>
              <w:t>2</w:t>
            </w:r>
            <w:r w:rsidR="008E6DAB" w:rsidRPr="008E6DAB">
              <w:rPr>
                <w:rFonts w:asciiTheme="minorHAnsi" w:hAnsiTheme="minorHAnsi" w:cstheme="minorHAnsi"/>
              </w:rPr>
              <w:t>0</w:t>
            </w:r>
            <w:r w:rsidR="000F09F7" w:rsidRPr="008E6DAB">
              <w:rPr>
                <w:rFonts w:asciiTheme="minorHAnsi" w:hAnsiTheme="minorHAnsi" w:cstheme="minorHAnsi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Μαθητές</w:t>
            </w:r>
            <w:r w:rsidRPr="008E6DA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και</w:t>
            </w:r>
            <w:r w:rsidRPr="008E6DA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06</w:t>
            </w:r>
            <w:r w:rsidRPr="008E6DA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Συνοδοί</w:t>
            </w:r>
            <w:r w:rsidRPr="008E6DA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Καθηγητές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72517F41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3B8BD0DB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31861A8B" w14:textId="77777777">
        <w:trPr>
          <w:trHeight w:val="4075"/>
          <w:jc w:val="right"/>
        </w:trPr>
        <w:tc>
          <w:tcPr>
            <w:tcW w:w="113" w:type="dxa"/>
            <w:tcBorders>
              <w:top w:val="nil"/>
            </w:tcBorders>
          </w:tcPr>
          <w:p w14:paraId="6C010300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bottom w:val="single" w:sz="8" w:space="0" w:color="000000"/>
            </w:tcBorders>
          </w:tcPr>
          <w:p w14:paraId="7DDD006C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2661EF4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2BE49E3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9255BBD" w14:textId="77777777" w:rsidR="00972346" w:rsidRPr="008E6DAB" w:rsidRDefault="00972346">
            <w:pPr>
              <w:pStyle w:val="TableParagraph"/>
              <w:spacing w:before="207"/>
              <w:rPr>
                <w:rFonts w:asciiTheme="minorHAnsi" w:hAnsiTheme="minorHAnsi" w:cstheme="minorHAnsi"/>
              </w:rPr>
            </w:pPr>
          </w:p>
          <w:p w14:paraId="493D2612" w14:textId="77777777" w:rsidR="00972346" w:rsidRPr="008E6DAB" w:rsidRDefault="00000000">
            <w:pPr>
              <w:pStyle w:val="TableParagraph"/>
              <w:ind w:right="112"/>
              <w:jc w:val="center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10"/>
              </w:rPr>
              <w:t>4</w:t>
            </w:r>
          </w:p>
        </w:tc>
        <w:tc>
          <w:tcPr>
            <w:tcW w:w="4141" w:type="dxa"/>
            <w:tcBorders>
              <w:bottom w:val="single" w:sz="8" w:space="0" w:color="000000"/>
            </w:tcBorders>
          </w:tcPr>
          <w:p w14:paraId="49EA5429" w14:textId="77777777" w:rsidR="00972346" w:rsidRPr="008E6DAB" w:rsidRDefault="00972346" w:rsidP="00ED6F4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DAB77A5" w14:textId="77777777" w:rsidR="00972346" w:rsidRPr="008E6DAB" w:rsidRDefault="00972346" w:rsidP="00ED6F4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619CB1B" w14:textId="77777777" w:rsidR="00972346" w:rsidRPr="008E6DAB" w:rsidRDefault="00972346" w:rsidP="00ED6F4A">
            <w:pPr>
              <w:pStyle w:val="TableParagraph"/>
              <w:spacing w:before="25"/>
              <w:rPr>
                <w:rFonts w:asciiTheme="minorHAnsi" w:hAnsiTheme="minorHAnsi" w:cstheme="minorHAnsi"/>
              </w:rPr>
            </w:pPr>
          </w:p>
          <w:p w14:paraId="5691C6AA" w14:textId="77777777" w:rsidR="00972346" w:rsidRPr="008E6DAB" w:rsidRDefault="00000000" w:rsidP="00ED6F4A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ΜΕΤΑΦΟΡΙΚΟ</w:t>
            </w:r>
            <w:r w:rsidRPr="008E6DA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4"/>
              </w:rPr>
              <w:t>ΜΕΣΟ</w:t>
            </w:r>
          </w:p>
          <w:p w14:paraId="317F4B57" w14:textId="77777777" w:rsidR="00972346" w:rsidRPr="008E6DAB" w:rsidRDefault="00000000" w:rsidP="00ED6F4A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ΠΡΟΣΘΕΤΕΣ</w:t>
            </w:r>
            <w:r w:rsidRPr="008E6D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ΠΡΟΔΙΑΓΡΑΦΕΣ</w:t>
            </w:r>
          </w:p>
        </w:tc>
        <w:tc>
          <w:tcPr>
            <w:tcW w:w="5716" w:type="dxa"/>
            <w:tcBorders>
              <w:bottom w:val="single" w:sz="8" w:space="0" w:color="000000"/>
            </w:tcBorders>
          </w:tcPr>
          <w:p w14:paraId="1415C8CB" w14:textId="4543F507" w:rsidR="00972346" w:rsidRPr="008E6DAB" w:rsidRDefault="00000000" w:rsidP="00ED6F4A">
            <w:pPr>
              <w:pStyle w:val="TableParagraph"/>
              <w:spacing w:line="244" w:lineRule="auto"/>
              <w:ind w:right="96"/>
              <w:jc w:val="both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Kλιματιζόμενα</w:t>
            </w:r>
            <w:r w:rsidRPr="008E6D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 xml:space="preserve">πολυτελή </w:t>
            </w:r>
            <w:r w:rsidR="00ED6F4A">
              <w:rPr>
                <w:rFonts w:asciiTheme="minorHAnsi" w:hAnsiTheme="minorHAnsi" w:cstheme="minorHAnsi"/>
                <w:b/>
                <w:bCs/>
              </w:rPr>
              <w:t>ΠΟΥΛΜΑΝ</w:t>
            </w:r>
            <w:r w:rsidRPr="008E6D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-</w:t>
            </w:r>
            <w:r w:rsidRPr="008E6DAB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πλοίο για</w:t>
            </w:r>
            <w:r w:rsidRPr="008E6DA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όλες</w:t>
            </w:r>
            <w:r w:rsidRPr="008E6DA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τις μετακινήσεις, από το σχολείο προς τον προορισμό,</w:t>
            </w:r>
            <w:r w:rsidRPr="008E6DAB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τις περιηγήσεις και την επιστροφή</w:t>
            </w:r>
            <w:r w:rsidRPr="008E6DAB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στο σχολείο μας , τα οποία</w:t>
            </w:r>
            <w:r w:rsidRPr="008E6D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θα</w:t>
            </w:r>
            <w:r w:rsidRPr="008E6D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είναι</w:t>
            </w:r>
            <w:r w:rsidRPr="008E6D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στην</w:t>
            </w:r>
            <w:r w:rsidRPr="008E6D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αποκλειστική</w:t>
            </w:r>
            <w:r w:rsidRPr="008E6D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διάθεση</w:t>
            </w:r>
            <w:r w:rsidRPr="008E6D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του</w:t>
            </w:r>
            <w:r w:rsidRPr="008E6D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σχολείου.</w:t>
            </w:r>
          </w:p>
          <w:p w14:paraId="22C4C606" w14:textId="77777777" w:rsidR="00972346" w:rsidRPr="008E6DAB" w:rsidRDefault="00000000" w:rsidP="00ED6F4A">
            <w:pPr>
              <w:pStyle w:val="TableParagraph"/>
              <w:spacing w:line="243" w:lineRule="exact"/>
              <w:jc w:val="both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2"/>
              </w:rPr>
              <w:t>Τα</w:t>
            </w:r>
            <w:r w:rsidRPr="008E6D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λεωφορεία</w:t>
            </w:r>
            <w:r w:rsidRPr="008E6D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να</w:t>
            </w:r>
            <w:r w:rsidRPr="008E6D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διαθέτουν</w:t>
            </w:r>
            <w:r w:rsidRPr="008E6D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όλες</w:t>
            </w:r>
            <w:r w:rsidRPr="008E6DAB">
              <w:rPr>
                <w:rFonts w:asciiTheme="minorHAnsi" w:hAnsiTheme="minorHAnsi" w:cstheme="minorHAnsi"/>
                <w:spacing w:val="-5"/>
              </w:rPr>
              <w:t xml:space="preserve"> τις</w:t>
            </w:r>
          </w:p>
          <w:p w14:paraId="71EDA972" w14:textId="77777777" w:rsidR="00972346" w:rsidRPr="008E6DAB" w:rsidRDefault="00000000" w:rsidP="00ED6F4A">
            <w:pPr>
              <w:pStyle w:val="TableParagraph"/>
              <w:spacing w:before="5" w:line="244" w:lineRule="auto"/>
              <w:ind w:right="1010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 xml:space="preserve">προβλεπόμενες από την κείμενη ελληνική νομοθεσία προδιαγραφές (έγγραφα </w:t>
            </w:r>
            <w:r w:rsidRPr="008E6DAB">
              <w:rPr>
                <w:rFonts w:asciiTheme="minorHAnsi" w:hAnsiTheme="minorHAnsi" w:cstheme="minorHAnsi"/>
                <w:spacing w:val="-2"/>
              </w:rPr>
              <w:t>καταλληλότητας</w:t>
            </w:r>
            <w:r w:rsidRPr="008E6DA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των</w:t>
            </w:r>
            <w:r w:rsidRPr="008E6DA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οχημάτων,</w:t>
            </w:r>
            <w:r w:rsidRPr="008E6DA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 xml:space="preserve">επαγγελματική </w:t>
            </w:r>
            <w:r w:rsidRPr="008E6DAB">
              <w:rPr>
                <w:rFonts w:asciiTheme="minorHAnsi" w:hAnsiTheme="minorHAnsi" w:cstheme="minorHAnsi"/>
              </w:rPr>
              <w:t>άδεια οδήγησης,</w:t>
            </w:r>
            <w:r w:rsidRPr="008E6D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ελαστικά σε</w:t>
            </w:r>
            <w:r w:rsidRPr="008E6D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καλή</w:t>
            </w:r>
            <w:r w:rsidRPr="008E6D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κατάσταση</w:t>
            </w:r>
          </w:p>
          <w:p w14:paraId="21E0382E" w14:textId="77777777" w:rsidR="00972346" w:rsidRDefault="00000000" w:rsidP="00ED6F4A">
            <w:pPr>
              <w:pStyle w:val="TableParagraph"/>
              <w:spacing w:line="244" w:lineRule="auto"/>
              <w:rPr>
                <w:rFonts w:asciiTheme="minorHAnsi" w:hAnsiTheme="minorHAnsi" w:cstheme="minorHAnsi"/>
                <w:spacing w:val="-2"/>
              </w:rPr>
            </w:pPr>
            <w:r w:rsidRPr="008E6DAB">
              <w:rPr>
                <w:rFonts w:asciiTheme="minorHAnsi" w:hAnsiTheme="minorHAnsi" w:cstheme="minorHAnsi"/>
              </w:rPr>
              <w:t xml:space="preserve">κ.λ.π.) καθώς και τις προϋποθέσεις ασφαλείας για </w:t>
            </w:r>
            <w:r w:rsidRPr="008E6DAB">
              <w:rPr>
                <w:rFonts w:asciiTheme="minorHAnsi" w:hAnsiTheme="minorHAnsi" w:cstheme="minorHAnsi"/>
                <w:spacing w:val="-2"/>
              </w:rPr>
              <w:t>μετακίνηση</w:t>
            </w:r>
            <w:r w:rsidRPr="008E6D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μαθητών</w:t>
            </w:r>
            <w:r w:rsidRPr="008E6D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(ζώνες</w:t>
            </w:r>
            <w:r w:rsidRPr="008E6D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ασφαλείας,</w:t>
            </w:r>
            <w:r w:rsidRPr="008E6D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 xml:space="preserve">έμπειρους </w:t>
            </w:r>
            <w:r w:rsidRPr="008E6DAB">
              <w:rPr>
                <w:rFonts w:asciiTheme="minorHAnsi" w:hAnsiTheme="minorHAnsi" w:cstheme="minorHAnsi"/>
              </w:rPr>
              <w:t>οδηγούς</w:t>
            </w:r>
            <w:r w:rsidRPr="008E6D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κ.λπ.). Τα</w:t>
            </w:r>
            <w:r w:rsidRPr="008E6D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λεωφορεία</w:t>
            </w:r>
            <w:r w:rsidRPr="008E6D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των</w:t>
            </w:r>
            <w:r w:rsidRPr="008E6D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συγκεκριμένων προδιαγραφών</w:t>
            </w:r>
            <w:r w:rsidRPr="008E6DA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να</w:t>
            </w:r>
            <w:r w:rsidRPr="008E6D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διατίθενται</w:t>
            </w:r>
            <w:r w:rsidRPr="008E6D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όλες</w:t>
            </w:r>
            <w:r w:rsidRPr="008E6D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τις</w:t>
            </w:r>
            <w:r w:rsidRPr="008E6D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ημέρες</w:t>
            </w:r>
            <w:r w:rsidRPr="008E6D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της εκδρομής για τις μετακινήσεις σύμφωνα με το</w:t>
            </w:r>
            <w:r w:rsidR="00ED6F4A">
              <w:rPr>
                <w:rFonts w:asciiTheme="minorHAnsi" w:hAnsiTheme="minorHAnsi" w:cstheme="minorHAnsi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πρόγραμμα</w:t>
            </w:r>
            <w:r w:rsidRPr="008E6D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της</w:t>
            </w:r>
            <w:r w:rsidRPr="008E6D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εκδρομής.</w:t>
            </w:r>
          </w:p>
          <w:p w14:paraId="6ADFA48B" w14:textId="31D80159" w:rsidR="00ED6F4A" w:rsidRPr="008E6DAB" w:rsidRDefault="00ED6F4A" w:rsidP="00ED6F4A">
            <w:pPr>
              <w:pStyle w:val="TableParagraph"/>
              <w:spacing w:line="244" w:lineRule="auto"/>
              <w:rPr>
                <w:rFonts w:asciiTheme="minorHAnsi" w:hAnsiTheme="minorHAnsi" w:cstheme="minorHAnsi"/>
              </w:rPr>
            </w:pPr>
            <w:r w:rsidRPr="00ED6F4A">
              <w:rPr>
                <w:rFonts w:asciiTheme="minorHAnsi" w:hAnsiTheme="minorHAnsi" w:cstheme="minorHAnsi"/>
                <w:b/>
              </w:rPr>
              <w:t>ΠΛΟΙΟ</w:t>
            </w:r>
            <w:r w:rsidRPr="00ED6F4A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ED6F4A">
              <w:rPr>
                <w:rFonts w:asciiTheme="minorHAnsi" w:hAnsiTheme="minorHAnsi" w:cstheme="minorHAnsi"/>
                <w:bCs/>
              </w:rPr>
              <w:t>(ακτοπλοϊκά</w:t>
            </w:r>
            <w:r w:rsidRPr="00ED6F4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ED6F4A">
              <w:rPr>
                <w:rFonts w:asciiTheme="minorHAnsi" w:hAnsiTheme="minorHAnsi" w:cstheme="minorHAnsi"/>
                <w:bCs/>
                <w:spacing w:val="-2"/>
              </w:rPr>
              <w:t>εισιτήρια)</w:t>
            </w:r>
          </w:p>
        </w:tc>
        <w:tc>
          <w:tcPr>
            <w:tcW w:w="114" w:type="dxa"/>
            <w:tcBorders>
              <w:top w:val="nil"/>
            </w:tcBorders>
          </w:tcPr>
          <w:p w14:paraId="20B84D34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59767C29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</w:tbl>
    <w:p w14:paraId="00B524AF" w14:textId="77777777" w:rsidR="00972346" w:rsidRPr="008E6DAB" w:rsidRDefault="00972346">
      <w:pPr>
        <w:rPr>
          <w:rFonts w:asciiTheme="minorHAnsi" w:hAnsiTheme="minorHAnsi" w:cstheme="minorHAnsi"/>
        </w:rPr>
        <w:sectPr w:rsidR="00972346" w:rsidRPr="008E6DAB" w:rsidSect="007851CA">
          <w:type w:val="continuous"/>
          <w:pgSz w:w="11910" w:h="16840"/>
          <w:pgMar w:top="440" w:right="0" w:bottom="280" w:left="108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61"/>
        <w:gridCol w:w="4141"/>
        <w:gridCol w:w="5716"/>
        <w:gridCol w:w="114"/>
        <w:gridCol w:w="171"/>
      </w:tblGrid>
      <w:tr w:rsidR="00972346" w:rsidRPr="008E6DAB" w14:paraId="09EDA107" w14:textId="77777777">
        <w:trPr>
          <w:trHeight w:val="1817"/>
          <w:jc w:val="right"/>
        </w:trPr>
        <w:tc>
          <w:tcPr>
            <w:tcW w:w="113" w:type="dxa"/>
            <w:tcBorders>
              <w:top w:val="nil"/>
              <w:bottom w:val="nil"/>
            </w:tcBorders>
          </w:tcPr>
          <w:p w14:paraId="254CB779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</w:tcPr>
          <w:p w14:paraId="0B2759E1" w14:textId="77777777" w:rsidR="00972346" w:rsidRPr="008E6DAB" w:rsidRDefault="00972346">
            <w:pPr>
              <w:pStyle w:val="TableParagraph"/>
              <w:spacing w:before="257"/>
              <w:rPr>
                <w:rFonts w:asciiTheme="minorHAnsi" w:hAnsiTheme="minorHAnsi" w:cstheme="minorHAnsi"/>
              </w:rPr>
            </w:pPr>
          </w:p>
          <w:p w14:paraId="7FAFB3B3" w14:textId="77777777" w:rsidR="00972346" w:rsidRPr="008E6DAB" w:rsidRDefault="00000000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10"/>
              </w:rPr>
              <w:t>5</w:t>
            </w:r>
          </w:p>
        </w:tc>
        <w:tc>
          <w:tcPr>
            <w:tcW w:w="4141" w:type="dxa"/>
          </w:tcPr>
          <w:p w14:paraId="128DC541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3D4FF64" w14:textId="77777777" w:rsidR="00972346" w:rsidRPr="008E6DAB" w:rsidRDefault="00972346">
            <w:pPr>
              <w:pStyle w:val="TableParagraph"/>
              <w:spacing w:before="18"/>
              <w:rPr>
                <w:rFonts w:asciiTheme="minorHAnsi" w:hAnsiTheme="minorHAnsi" w:cstheme="minorHAnsi"/>
              </w:rPr>
            </w:pPr>
          </w:p>
          <w:p w14:paraId="7D5682AE" w14:textId="77777777" w:rsidR="00972346" w:rsidRPr="008E6DAB" w:rsidRDefault="00000000">
            <w:pPr>
              <w:pStyle w:val="TableParagraph"/>
              <w:spacing w:line="242" w:lineRule="auto"/>
              <w:ind w:left="107" w:right="899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ΚΑΤΗΓΟΡΙΑ ΚΑΤΑΛΥΜΑΤΟΣ ΠΡΟΣΘΕΤΕΣ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ΠΡΟΔΙΑΓΡΑΦΕΣ</w:t>
            </w:r>
          </w:p>
        </w:tc>
        <w:tc>
          <w:tcPr>
            <w:tcW w:w="5716" w:type="dxa"/>
          </w:tcPr>
          <w:p w14:paraId="7AE047DE" w14:textId="77777777" w:rsidR="00972346" w:rsidRPr="008E6DAB" w:rsidRDefault="00972346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0931F6D4" w14:textId="56164444" w:rsidR="00972346" w:rsidRPr="008E6DAB" w:rsidRDefault="00000000">
            <w:pPr>
              <w:pStyle w:val="TableParagraph"/>
              <w:spacing w:before="1" w:line="244" w:lineRule="auto"/>
              <w:ind w:left="107" w:right="97"/>
              <w:jc w:val="both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Ξενοδοχείο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4*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.</w:t>
            </w:r>
            <w:r w:rsidRPr="008E6DA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Πρωινό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(σύνολο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0F09F7" w:rsidRPr="008E6DAB">
              <w:rPr>
                <w:rFonts w:asciiTheme="minorHAnsi" w:hAnsiTheme="minorHAnsi" w:cstheme="minorHAnsi"/>
              </w:rPr>
              <w:t>2</w:t>
            </w:r>
            <w:r w:rsidRPr="008E6DAB">
              <w:rPr>
                <w:rFonts w:asciiTheme="minorHAnsi" w:hAnsiTheme="minorHAnsi" w:cstheme="minorHAnsi"/>
              </w:rPr>
              <w:t>)</w:t>
            </w:r>
            <w:r w:rsidRPr="008E6DA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Ημιδιατροφή</w:t>
            </w:r>
            <w:r w:rsidRPr="008E6DA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 xml:space="preserve">(σύνολο </w:t>
            </w:r>
            <w:r w:rsidR="000F09F7" w:rsidRPr="008E6DAB">
              <w:rPr>
                <w:rFonts w:asciiTheme="minorHAnsi" w:hAnsiTheme="minorHAnsi" w:cstheme="minorHAnsi"/>
              </w:rPr>
              <w:t>2</w:t>
            </w:r>
            <w:r w:rsidRPr="008E6DAB">
              <w:rPr>
                <w:rFonts w:asciiTheme="minorHAnsi" w:hAnsiTheme="minorHAnsi" w:cstheme="minorHAnsi"/>
              </w:rPr>
              <w:t>)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σε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μπουφέ.</w:t>
            </w:r>
            <w:r w:rsidRPr="008E6DA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Βεβαίωση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του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καταλύματος</w:t>
            </w:r>
            <w:r w:rsidRPr="008E6DA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ότι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θα</w:t>
            </w:r>
            <w:r w:rsidRPr="008E6DA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είναι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 xml:space="preserve">σε </w:t>
            </w:r>
            <w:r w:rsidRPr="008E6DAB">
              <w:rPr>
                <w:rFonts w:asciiTheme="minorHAnsi" w:hAnsiTheme="minorHAnsi" w:cstheme="minorHAnsi"/>
                <w:spacing w:val="-2"/>
              </w:rPr>
              <w:t>πλήρη</w:t>
            </w:r>
            <w:r w:rsidRPr="008E6DA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λειτουργία</w:t>
            </w:r>
            <w:r w:rsidRPr="008E6DA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το</w:t>
            </w:r>
            <w:r w:rsidRPr="008E6DA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ως</w:t>
            </w:r>
            <w:r w:rsidRPr="008E6D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άνω</w:t>
            </w:r>
            <w:r w:rsidRPr="008E6D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διάστημα.</w:t>
            </w:r>
            <w:r w:rsidRPr="008E6D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3κλινα</w:t>
            </w:r>
            <w:r w:rsidRPr="008E6DA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κατά</w:t>
            </w:r>
            <w:r w:rsidRPr="008E6D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 xml:space="preserve">κύριο </w:t>
            </w:r>
            <w:r w:rsidRPr="008E6DAB">
              <w:rPr>
                <w:rFonts w:asciiTheme="minorHAnsi" w:hAnsiTheme="minorHAnsi" w:cstheme="minorHAnsi"/>
              </w:rPr>
              <w:t>λόγο</w:t>
            </w:r>
            <w:r w:rsidRPr="008E6DA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και</w:t>
            </w:r>
            <w:r w:rsidRPr="008E6DA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4κλινα</w:t>
            </w:r>
            <w:r w:rsidRPr="008E6DA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για</w:t>
            </w:r>
            <w:r w:rsidRPr="008E6DA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τους</w:t>
            </w:r>
            <w:r w:rsidRPr="008E6DA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μαθητές</w:t>
            </w:r>
            <w:r w:rsidRPr="008E6DA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και</w:t>
            </w:r>
            <w:r w:rsidRPr="008E6DA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μονόκλινα</w:t>
            </w:r>
            <w:r w:rsidRPr="008E6DA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για</w:t>
            </w:r>
            <w:r w:rsidRPr="008E6DA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 xml:space="preserve">τους </w:t>
            </w:r>
            <w:r w:rsidRPr="008E6DAB">
              <w:rPr>
                <w:rFonts w:asciiTheme="minorHAnsi" w:hAnsiTheme="minorHAnsi" w:cstheme="minorHAnsi"/>
                <w:spacing w:val="-2"/>
              </w:rPr>
              <w:t>καθηγητές.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CD6DB23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 w:val="restart"/>
            <w:tcBorders>
              <w:top w:val="nil"/>
              <w:right w:val="nil"/>
            </w:tcBorders>
          </w:tcPr>
          <w:p w14:paraId="39A1A96E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004719B3" w14:textId="77777777">
        <w:trPr>
          <w:trHeight w:val="957"/>
          <w:jc w:val="right"/>
        </w:trPr>
        <w:tc>
          <w:tcPr>
            <w:tcW w:w="113" w:type="dxa"/>
            <w:tcBorders>
              <w:top w:val="nil"/>
              <w:bottom w:val="nil"/>
            </w:tcBorders>
          </w:tcPr>
          <w:p w14:paraId="7C4748A1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</w:tcPr>
          <w:p w14:paraId="55BA4671" w14:textId="77777777" w:rsidR="00972346" w:rsidRPr="008E6DAB" w:rsidRDefault="00000000">
            <w:pPr>
              <w:pStyle w:val="TableParagraph"/>
              <w:spacing w:before="257"/>
              <w:ind w:left="108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10"/>
              </w:rPr>
              <w:t>6</w:t>
            </w:r>
          </w:p>
        </w:tc>
        <w:tc>
          <w:tcPr>
            <w:tcW w:w="4141" w:type="dxa"/>
          </w:tcPr>
          <w:p w14:paraId="662D43ED" w14:textId="77777777" w:rsidR="00972346" w:rsidRPr="008E6DAB" w:rsidRDefault="00000000">
            <w:pPr>
              <w:pStyle w:val="TableParagraph"/>
              <w:spacing w:before="257"/>
              <w:ind w:left="10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ΕΠΙΒΕΒΑΙΩΣΗ</w:t>
            </w:r>
            <w:r w:rsidRPr="008E6DA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ΔΙΑΘΕΣΙΜΟΤΗΤΑΣ</w:t>
            </w:r>
          </w:p>
        </w:tc>
        <w:tc>
          <w:tcPr>
            <w:tcW w:w="5716" w:type="dxa"/>
          </w:tcPr>
          <w:p w14:paraId="7193C3FF" w14:textId="77777777" w:rsidR="00972346" w:rsidRPr="008E6DAB" w:rsidRDefault="00000000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8E6DAB">
              <w:rPr>
                <w:rFonts w:asciiTheme="minorHAnsi" w:hAnsiTheme="minorHAnsi" w:cstheme="minorHAnsi"/>
              </w:rPr>
              <w:t>Είναι</w:t>
            </w:r>
            <w:r w:rsidRPr="008E6DAB">
              <w:rPr>
                <w:rFonts w:asciiTheme="minorHAnsi" w:hAnsiTheme="minorHAnsi" w:cstheme="minorHAnsi"/>
                <w:spacing w:val="66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απαραίτητη</w:t>
            </w:r>
            <w:r w:rsidRPr="008E6DAB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επιβεβαίωση</w:t>
            </w:r>
            <w:r w:rsidRPr="008E6DAB">
              <w:rPr>
                <w:rFonts w:asciiTheme="minorHAnsi" w:hAnsiTheme="minorHAnsi" w:cstheme="minorHAnsi"/>
                <w:b/>
                <w:spacing w:val="6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της</w:t>
            </w:r>
            <w:r w:rsidRPr="008E6DAB">
              <w:rPr>
                <w:rFonts w:asciiTheme="minorHAnsi" w:hAnsiTheme="minorHAnsi" w:cstheme="minorHAnsi"/>
                <w:b/>
                <w:spacing w:val="6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>διαθεσιμότητας</w:t>
            </w:r>
          </w:p>
          <w:p w14:paraId="4CD2F2DD" w14:textId="77777777" w:rsidR="00972346" w:rsidRPr="008E6DAB" w:rsidRDefault="00000000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2"/>
              </w:rPr>
              <w:t>του</w:t>
            </w:r>
            <w:r w:rsidRPr="008E6DA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ξενοδοχείου</w:t>
            </w:r>
            <w:r w:rsidRPr="008E6DA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στο</w:t>
            </w:r>
            <w:r w:rsidRPr="008E6DA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όνομα</w:t>
            </w:r>
            <w:r w:rsidRPr="008E6DA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του</w:t>
            </w:r>
            <w:r w:rsidRPr="008E6DA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σχολείου</w:t>
            </w:r>
            <w:r w:rsidRPr="008E6DA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με</w:t>
            </w:r>
            <w:r w:rsidRPr="008E6DA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email.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3BBF169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6C291CE9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155BF64A" w14:textId="77777777">
        <w:trPr>
          <w:trHeight w:val="757"/>
          <w:jc w:val="right"/>
        </w:trPr>
        <w:tc>
          <w:tcPr>
            <w:tcW w:w="113" w:type="dxa"/>
            <w:tcBorders>
              <w:top w:val="nil"/>
              <w:bottom w:val="nil"/>
            </w:tcBorders>
          </w:tcPr>
          <w:p w14:paraId="42B18FAA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</w:tcPr>
          <w:p w14:paraId="30E149F9" w14:textId="77777777" w:rsidR="00972346" w:rsidRPr="008E6DAB" w:rsidRDefault="00000000">
            <w:pPr>
              <w:pStyle w:val="TableParagraph"/>
              <w:spacing w:before="255"/>
              <w:ind w:left="108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10"/>
              </w:rPr>
              <w:t>7</w:t>
            </w:r>
          </w:p>
        </w:tc>
        <w:tc>
          <w:tcPr>
            <w:tcW w:w="4141" w:type="dxa"/>
          </w:tcPr>
          <w:p w14:paraId="4DDF95D2" w14:textId="77777777" w:rsidR="00972346" w:rsidRPr="008E6DAB" w:rsidRDefault="00000000">
            <w:pPr>
              <w:pStyle w:val="TableParagraph"/>
              <w:spacing w:before="238" w:line="250" w:lineRule="atLeast"/>
              <w:ind w:left="10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ΥΠΟΧΡΕΩΤΙΚΗ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ΑΣΦΑΛΙΣΗ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 xml:space="preserve">ΕΥΘΥΝΗΣ </w:t>
            </w:r>
            <w:r w:rsidRPr="008E6DAB">
              <w:rPr>
                <w:rFonts w:asciiTheme="minorHAnsi" w:hAnsiTheme="minorHAnsi" w:cstheme="minorHAnsi"/>
                <w:spacing w:val="-2"/>
              </w:rPr>
              <w:t>ΔΙΟΡΓΑΝΩΤΗ</w:t>
            </w:r>
          </w:p>
        </w:tc>
        <w:tc>
          <w:tcPr>
            <w:tcW w:w="5716" w:type="dxa"/>
          </w:tcPr>
          <w:p w14:paraId="15837441" w14:textId="77777777" w:rsidR="00972346" w:rsidRPr="008E6DAB" w:rsidRDefault="00000000">
            <w:pPr>
              <w:pStyle w:val="TableParagraph"/>
              <w:spacing w:before="255"/>
              <w:ind w:right="1451"/>
              <w:jc w:val="center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5"/>
              </w:rPr>
              <w:t>ΝΑΙ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F0FA8B8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46C88325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264E31D0" w14:textId="77777777">
        <w:trPr>
          <w:trHeight w:val="2025"/>
          <w:jc w:val="right"/>
        </w:trPr>
        <w:tc>
          <w:tcPr>
            <w:tcW w:w="113" w:type="dxa"/>
            <w:tcBorders>
              <w:top w:val="nil"/>
              <w:bottom w:val="nil"/>
            </w:tcBorders>
          </w:tcPr>
          <w:p w14:paraId="0404322E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</w:tcPr>
          <w:p w14:paraId="3005B227" w14:textId="77777777" w:rsidR="00972346" w:rsidRPr="008E6DAB" w:rsidRDefault="00000000">
            <w:pPr>
              <w:pStyle w:val="TableParagraph"/>
              <w:spacing w:before="257"/>
              <w:ind w:left="108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10"/>
              </w:rPr>
              <w:t>9</w:t>
            </w:r>
          </w:p>
        </w:tc>
        <w:tc>
          <w:tcPr>
            <w:tcW w:w="4141" w:type="dxa"/>
          </w:tcPr>
          <w:p w14:paraId="6DAAEFF5" w14:textId="5A2099E8" w:rsidR="00972346" w:rsidRPr="008E6DAB" w:rsidRDefault="00000000" w:rsidP="00ED6F4A">
            <w:pPr>
              <w:pStyle w:val="TableParagraph"/>
              <w:spacing w:before="257" w:line="242" w:lineRule="auto"/>
              <w:ind w:left="107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ΠΡΟΣΘΕΤΗ</w:t>
            </w:r>
            <w:r w:rsidRPr="008E6DA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ΑΣΦΑΛΙΣΗ</w:t>
            </w:r>
            <w:r w:rsidRPr="008E6DA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ΚΑΛΥΨΗΣ ΕΞΟΔΩΝ ΣΕ ΠΕΡΙΠΤΩΣΗ</w:t>
            </w:r>
            <w:r w:rsidR="00ED6F4A">
              <w:rPr>
                <w:rFonts w:asciiTheme="minorHAnsi" w:hAnsiTheme="minorHAnsi" w:cstheme="minorHAnsi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ΑΤΥΧΗΜΑΤΟΣ</w:t>
            </w:r>
            <w:r w:rsidRPr="008E6DA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Ή</w:t>
            </w:r>
            <w:r w:rsidRPr="008E6DA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ΑΣΘΕΝΕΙΑΣ</w:t>
            </w:r>
            <w:r w:rsidRPr="008E6D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ΚΑΙ ΑΣΦΑΛΕΙΑ COVID</w:t>
            </w:r>
          </w:p>
        </w:tc>
        <w:tc>
          <w:tcPr>
            <w:tcW w:w="5716" w:type="dxa"/>
          </w:tcPr>
          <w:p w14:paraId="51C47B25" w14:textId="77777777" w:rsidR="00972346" w:rsidRPr="008E6DAB" w:rsidRDefault="00000000">
            <w:pPr>
              <w:pStyle w:val="TableParagraph"/>
              <w:spacing w:before="257" w:line="244" w:lineRule="auto"/>
              <w:ind w:left="107" w:right="98" w:firstLine="62"/>
              <w:jc w:val="both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Εκτός από την υποχρεωτική ασφάλεια που ορίζει ο νόμος (Αστικής Ευθύνης) υποχρεωτικά για την συμμετοχή στο διαγωνισμό το τουριστικό γραφείο να παρέχει στους μαθητές ταξιδιωτική ασφάλεια που να περιλαμβάνει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κάλυψη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για</w:t>
            </w:r>
            <w:r w:rsidRPr="008E6DA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covid-19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(επιστροφή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χρημάτων σε συμμετέχοντες που θα νοσήσουν κ.α.)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79B51F11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3475CD35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044CF079" w14:textId="77777777">
        <w:trPr>
          <w:trHeight w:val="1010"/>
          <w:jc w:val="right"/>
        </w:trPr>
        <w:tc>
          <w:tcPr>
            <w:tcW w:w="113" w:type="dxa"/>
            <w:tcBorders>
              <w:top w:val="nil"/>
              <w:bottom w:val="nil"/>
            </w:tcBorders>
          </w:tcPr>
          <w:p w14:paraId="20D9BDF3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</w:tcPr>
          <w:p w14:paraId="5C58CE65" w14:textId="77777777" w:rsidR="00972346" w:rsidRPr="008E6DAB" w:rsidRDefault="00000000">
            <w:pPr>
              <w:pStyle w:val="TableParagraph"/>
              <w:spacing w:before="255"/>
              <w:ind w:left="108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5"/>
              </w:rPr>
              <w:t>10</w:t>
            </w:r>
          </w:p>
        </w:tc>
        <w:tc>
          <w:tcPr>
            <w:tcW w:w="4141" w:type="dxa"/>
          </w:tcPr>
          <w:p w14:paraId="55F2DE98" w14:textId="0C97CD4F" w:rsidR="00972346" w:rsidRPr="008E6DAB" w:rsidRDefault="00000000">
            <w:pPr>
              <w:pStyle w:val="TableParagraph"/>
              <w:tabs>
                <w:tab w:val="left" w:pos="2453"/>
              </w:tabs>
              <w:spacing w:before="255" w:line="244" w:lineRule="auto"/>
              <w:ind w:left="107" w:right="95" w:firstLine="62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ΥΠΕΥΘΥΝΟΣ</w:t>
            </w:r>
            <w:r w:rsidRPr="008E6DAB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ΤΟΥ</w:t>
            </w:r>
            <w:r w:rsidR="00ED6F4A">
              <w:rPr>
                <w:rFonts w:asciiTheme="minorHAnsi" w:hAnsiTheme="minorHAnsi" w:cstheme="minorHAnsi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 xml:space="preserve">ΠΡΑΚΤΟΡΕΙΟΥ </w:t>
            </w:r>
            <w:r w:rsidRPr="008E6DAB">
              <w:rPr>
                <w:rFonts w:asciiTheme="minorHAnsi" w:hAnsiTheme="minorHAnsi" w:cstheme="minorHAnsi"/>
                <w:spacing w:val="-6"/>
              </w:rPr>
              <w:t>ΝΑ</w:t>
            </w:r>
          </w:p>
          <w:p w14:paraId="61524841" w14:textId="77777777" w:rsidR="00972346" w:rsidRPr="008E6DAB" w:rsidRDefault="00000000">
            <w:pPr>
              <w:pStyle w:val="TableParagraph"/>
              <w:spacing w:line="227" w:lineRule="exact"/>
              <w:ind w:left="170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ΣΥΜΜΕΤΕΧΕΙ</w:t>
            </w:r>
            <w:r w:rsidRPr="008E6D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ΣΤΗΝ</w:t>
            </w:r>
            <w:r w:rsidRPr="008E6D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ΕΚΔΡΟΜΗ</w:t>
            </w:r>
          </w:p>
        </w:tc>
        <w:tc>
          <w:tcPr>
            <w:tcW w:w="5716" w:type="dxa"/>
          </w:tcPr>
          <w:p w14:paraId="2CAADA0E" w14:textId="77777777" w:rsidR="00972346" w:rsidRPr="008E6DAB" w:rsidRDefault="00972346">
            <w:pPr>
              <w:pStyle w:val="TableParagraph"/>
              <w:spacing w:before="241"/>
              <w:rPr>
                <w:rFonts w:asciiTheme="minorHAnsi" w:hAnsiTheme="minorHAnsi" w:cstheme="minorHAnsi"/>
              </w:rPr>
            </w:pPr>
          </w:p>
          <w:p w14:paraId="317C08E7" w14:textId="77777777" w:rsidR="00972346" w:rsidRPr="008E6DAB" w:rsidRDefault="00000000">
            <w:pPr>
              <w:pStyle w:val="TableParagraph"/>
              <w:ind w:left="1883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5"/>
              </w:rPr>
              <w:t>ΝΑΙ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7E6E5A22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6A84D0D8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25C1A612" w14:textId="77777777">
        <w:trPr>
          <w:trHeight w:val="1036"/>
          <w:jc w:val="right"/>
        </w:trPr>
        <w:tc>
          <w:tcPr>
            <w:tcW w:w="113" w:type="dxa"/>
            <w:tcBorders>
              <w:top w:val="nil"/>
              <w:bottom w:val="nil"/>
            </w:tcBorders>
          </w:tcPr>
          <w:p w14:paraId="16B20B0E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</w:tcPr>
          <w:p w14:paraId="475EDB4C" w14:textId="77777777" w:rsidR="00972346" w:rsidRPr="008E6DAB" w:rsidRDefault="00000000">
            <w:pPr>
              <w:pStyle w:val="TableParagraph"/>
              <w:spacing w:before="257"/>
              <w:ind w:left="108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5"/>
              </w:rPr>
              <w:t>11</w:t>
            </w:r>
          </w:p>
        </w:tc>
        <w:tc>
          <w:tcPr>
            <w:tcW w:w="4141" w:type="dxa"/>
          </w:tcPr>
          <w:p w14:paraId="1D0FC9D4" w14:textId="77777777" w:rsidR="00972346" w:rsidRPr="008E6DAB" w:rsidRDefault="00000000">
            <w:pPr>
              <w:pStyle w:val="TableParagraph"/>
              <w:spacing w:before="266" w:line="250" w:lineRule="atLeast"/>
              <w:ind w:left="107" w:right="141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ΤΕΛΙΚΗ ΣΥΝΟΛΙΚΗ ΤΙΜΗ ΟΡΓΑΝΩΜΕΝΟΥ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ΤΑΞΙΔΙΟΥ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 xml:space="preserve">(ΜΕ </w:t>
            </w:r>
            <w:r w:rsidRPr="008E6DAB">
              <w:rPr>
                <w:rFonts w:asciiTheme="minorHAnsi" w:hAnsiTheme="minorHAnsi" w:cstheme="minorHAnsi"/>
                <w:spacing w:val="-2"/>
              </w:rPr>
              <w:t>Φ.Π.Α)</w:t>
            </w:r>
          </w:p>
        </w:tc>
        <w:tc>
          <w:tcPr>
            <w:tcW w:w="5716" w:type="dxa"/>
          </w:tcPr>
          <w:p w14:paraId="01BE8DFB" w14:textId="77777777" w:rsidR="00972346" w:rsidRPr="008E6DAB" w:rsidRDefault="00972346">
            <w:pPr>
              <w:pStyle w:val="TableParagraph"/>
              <w:spacing w:before="241"/>
              <w:rPr>
                <w:rFonts w:asciiTheme="minorHAnsi" w:hAnsiTheme="minorHAnsi" w:cstheme="minorHAnsi"/>
              </w:rPr>
            </w:pPr>
          </w:p>
          <w:p w14:paraId="06597FFF" w14:textId="77777777" w:rsidR="00972346" w:rsidRPr="008E6DAB" w:rsidRDefault="00000000">
            <w:pPr>
              <w:pStyle w:val="TableParagraph"/>
              <w:ind w:right="1451"/>
              <w:jc w:val="center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5"/>
              </w:rPr>
              <w:t>ΝΑΙ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32901AC1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5D5F22A9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0AC89F57" w14:textId="77777777">
        <w:trPr>
          <w:trHeight w:val="758"/>
          <w:jc w:val="right"/>
        </w:trPr>
        <w:tc>
          <w:tcPr>
            <w:tcW w:w="113" w:type="dxa"/>
            <w:tcBorders>
              <w:top w:val="nil"/>
              <w:bottom w:val="nil"/>
            </w:tcBorders>
          </w:tcPr>
          <w:p w14:paraId="110CB54B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</w:tcPr>
          <w:p w14:paraId="2F93ACEE" w14:textId="77777777" w:rsidR="00972346" w:rsidRPr="008E6DAB" w:rsidRDefault="00000000">
            <w:pPr>
              <w:pStyle w:val="TableParagraph"/>
              <w:spacing w:before="255"/>
              <w:ind w:left="108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5"/>
              </w:rPr>
              <w:t>12</w:t>
            </w:r>
          </w:p>
        </w:tc>
        <w:tc>
          <w:tcPr>
            <w:tcW w:w="4141" w:type="dxa"/>
          </w:tcPr>
          <w:p w14:paraId="4F5DE028" w14:textId="75535186" w:rsidR="00972346" w:rsidRPr="008E6DAB" w:rsidRDefault="00000000">
            <w:pPr>
              <w:pStyle w:val="TableParagraph"/>
              <w:tabs>
                <w:tab w:val="left" w:pos="1751"/>
                <w:tab w:val="left" w:pos="2441"/>
                <w:tab w:val="left" w:pos="3630"/>
              </w:tabs>
              <w:spacing w:before="238" w:line="250" w:lineRule="atLeast"/>
              <w:ind w:left="107" w:right="94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2"/>
              </w:rPr>
              <w:t>ΕΠΙΒΑΡΥΝΣΗ</w:t>
            </w:r>
            <w:r w:rsidR="00ED6F4A">
              <w:rPr>
                <w:rFonts w:asciiTheme="minorHAnsi" w:hAnsiTheme="minorHAnsi" w:cstheme="minorHAnsi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4"/>
              </w:rPr>
              <w:t>ΑΝΑ</w:t>
            </w:r>
            <w:r w:rsidRPr="008E6DAB">
              <w:rPr>
                <w:rFonts w:asciiTheme="minorHAnsi" w:hAnsiTheme="minorHAnsi" w:cstheme="minorHAnsi"/>
              </w:rPr>
              <w:tab/>
            </w:r>
            <w:r w:rsidRPr="008E6DAB">
              <w:rPr>
                <w:rFonts w:asciiTheme="minorHAnsi" w:hAnsiTheme="minorHAnsi" w:cstheme="minorHAnsi"/>
                <w:spacing w:val="-2"/>
              </w:rPr>
              <w:t>ΜΑΘΗΤΗ</w:t>
            </w:r>
            <w:r w:rsidR="00ED6F4A">
              <w:rPr>
                <w:rFonts w:asciiTheme="minorHAnsi" w:hAnsiTheme="minorHAnsi" w:cstheme="minorHAnsi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4"/>
              </w:rPr>
              <w:t xml:space="preserve">(ΜΕ </w:t>
            </w:r>
            <w:r w:rsidRPr="008E6DAB">
              <w:rPr>
                <w:rFonts w:asciiTheme="minorHAnsi" w:hAnsiTheme="minorHAnsi" w:cstheme="minorHAnsi"/>
                <w:spacing w:val="-2"/>
              </w:rPr>
              <w:t>Φ.Π.Α)</w:t>
            </w:r>
          </w:p>
        </w:tc>
        <w:tc>
          <w:tcPr>
            <w:tcW w:w="5716" w:type="dxa"/>
          </w:tcPr>
          <w:p w14:paraId="5F6D3320" w14:textId="77777777" w:rsidR="00972346" w:rsidRPr="008E6DAB" w:rsidRDefault="00000000">
            <w:pPr>
              <w:pStyle w:val="TableParagraph"/>
              <w:spacing w:before="255"/>
              <w:ind w:right="1451"/>
              <w:jc w:val="center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5"/>
              </w:rPr>
              <w:t>ΝΑΙ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7B4F2F3C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27D3FE1E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4C6C9568" w14:textId="77777777">
        <w:trPr>
          <w:trHeight w:val="1770"/>
          <w:jc w:val="right"/>
        </w:trPr>
        <w:tc>
          <w:tcPr>
            <w:tcW w:w="113" w:type="dxa"/>
            <w:tcBorders>
              <w:top w:val="nil"/>
              <w:bottom w:val="nil"/>
            </w:tcBorders>
          </w:tcPr>
          <w:p w14:paraId="4D95894C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</w:tcPr>
          <w:p w14:paraId="7CC10764" w14:textId="77777777" w:rsidR="00972346" w:rsidRPr="008E6DAB" w:rsidRDefault="00000000">
            <w:pPr>
              <w:pStyle w:val="TableParagraph"/>
              <w:spacing w:before="257"/>
              <w:ind w:left="108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5"/>
              </w:rPr>
              <w:t>13</w:t>
            </w:r>
          </w:p>
        </w:tc>
        <w:tc>
          <w:tcPr>
            <w:tcW w:w="4141" w:type="dxa"/>
          </w:tcPr>
          <w:p w14:paraId="5251CD3A" w14:textId="41B2F614" w:rsidR="00ED6F4A" w:rsidRPr="00ED6F4A" w:rsidRDefault="00000000" w:rsidP="00ED6F4A">
            <w:pPr>
              <w:pStyle w:val="TableParagraph"/>
              <w:spacing w:before="3" w:line="244" w:lineRule="auto"/>
              <w:ind w:left="107"/>
              <w:rPr>
                <w:rFonts w:asciiTheme="minorHAnsi" w:hAnsiTheme="minorHAnsi" w:cstheme="minorHAnsi"/>
                <w:spacing w:val="-2"/>
              </w:rPr>
            </w:pPr>
            <w:r w:rsidRPr="008E6DAB">
              <w:rPr>
                <w:rFonts w:asciiTheme="minorHAnsi" w:hAnsiTheme="minorHAnsi" w:cstheme="minorHAnsi"/>
              </w:rPr>
              <w:t>ΚΑΤΑΘΕΣΗ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ΥΠΕΥΘΥΝΗΣ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ΔΗΛΩΣΗΣ ΤΟΥ ΠΡΑΚΤΟΡΕΙΟΥ ΟΤΙ ΔΙΑΘΕΤΕΙ ΒΕΒΑΙΩΣΗ ΣΥΝΔΡΟΜΗΣ ΤΩΝ ΝΟΜΙΜΩΝ ΠΡΟΥΠΟΘΕΣΕΩΝ</w:t>
            </w:r>
            <w:r w:rsidR="00ED6F4A">
              <w:rPr>
                <w:rFonts w:asciiTheme="minorHAnsi" w:hAnsiTheme="minorHAnsi" w:cstheme="minorHAnsi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ΛΕΙΤΟΥΡΓΙΑΣ ΤΟΥΡΙΣΤΙΚΟΥ ΓΡΑΦΕΙΟΥ</w:t>
            </w:r>
            <w:r w:rsidRPr="008E6DA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Η</w:t>
            </w:r>
            <w:r w:rsidRPr="008E6DA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ΟΠΟΙΑ</w:t>
            </w:r>
            <w:r w:rsidRPr="008E6D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ΒΡΙΣΚΕΤΑΙ</w:t>
            </w:r>
            <w:r w:rsidRPr="008E6D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ΣΕ</w:t>
            </w:r>
            <w:r w:rsidR="00ED6F4A">
              <w:rPr>
                <w:rFonts w:asciiTheme="minorHAnsi" w:hAnsiTheme="minorHAnsi" w:cstheme="minorHAnsi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ΙΣΧΥ.</w:t>
            </w:r>
          </w:p>
        </w:tc>
        <w:tc>
          <w:tcPr>
            <w:tcW w:w="5716" w:type="dxa"/>
          </w:tcPr>
          <w:p w14:paraId="273B19F1" w14:textId="77777777" w:rsidR="00972346" w:rsidRPr="008E6DAB" w:rsidRDefault="00972346">
            <w:pPr>
              <w:pStyle w:val="TableParagraph"/>
              <w:spacing w:before="241"/>
              <w:rPr>
                <w:rFonts w:asciiTheme="minorHAnsi" w:hAnsiTheme="minorHAnsi" w:cstheme="minorHAnsi"/>
              </w:rPr>
            </w:pPr>
          </w:p>
          <w:p w14:paraId="215EED4C" w14:textId="77777777" w:rsidR="00972346" w:rsidRPr="008E6DAB" w:rsidRDefault="00000000">
            <w:pPr>
              <w:pStyle w:val="TableParagraph"/>
              <w:ind w:right="1451"/>
              <w:jc w:val="center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5"/>
              </w:rPr>
              <w:t>ΝΑΙ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1C23FAB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241172C4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24829C95" w14:textId="77777777">
        <w:trPr>
          <w:trHeight w:val="1012"/>
          <w:jc w:val="right"/>
        </w:trPr>
        <w:tc>
          <w:tcPr>
            <w:tcW w:w="113" w:type="dxa"/>
            <w:tcBorders>
              <w:top w:val="nil"/>
              <w:bottom w:val="nil"/>
            </w:tcBorders>
          </w:tcPr>
          <w:p w14:paraId="7CAC8634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</w:tcPr>
          <w:p w14:paraId="01A5676A" w14:textId="77777777" w:rsidR="00972346" w:rsidRPr="008E6DAB" w:rsidRDefault="00000000">
            <w:pPr>
              <w:pStyle w:val="TableParagraph"/>
              <w:spacing w:before="257"/>
              <w:ind w:left="108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5"/>
              </w:rPr>
              <w:t>14</w:t>
            </w:r>
          </w:p>
        </w:tc>
        <w:tc>
          <w:tcPr>
            <w:tcW w:w="4141" w:type="dxa"/>
          </w:tcPr>
          <w:p w14:paraId="417CFDFD" w14:textId="77777777" w:rsidR="00972346" w:rsidRPr="008E6DAB" w:rsidRDefault="00000000">
            <w:pPr>
              <w:pStyle w:val="TableParagraph"/>
              <w:spacing w:before="257" w:line="242" w:lineRule="auto"/>
              <w:ind w:left="122" w:right="111"/>
              <w:jc w:val="center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ΚΑΤΑΛΗΚΤΙΚΗ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ΗΜΕΡΟΜΗΝΙΑ</w:t>
            </w:r>
            <w:r w:rsidRPr="008E6DA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 xml:space="preserve">ΚΑΙ </w:t>
            </w:r>
            <w:r w:rsidRPr="008E6DAB">
              <w:rPr>
                <w:rFonts w:asciiTheme="minorHAnsi" w:hAnsiTheme="minorHAnsi" w:cstheme="minorHAnsi"/>
                <w:spacing w:val="-4"/>
              </w:rPr>
              <w:t>ΩΡΑ</w:t>
            </w:r>
          </w:p>
          <w:p w14:paraId="73289A64" w14:textId="77777777" w:rsidR="00972346" w:rsidRPr="008E6DAB" w:rsidRDefault="00000000">
            <w:pPr>
              <w:pStyle w:val="TableParagraph"/>
              <w:spacing w:before="4" w:line="228" w:lineRule="exact"/>
              <w:ind w:left="122" w:right="118"/>
              <w:jc w:val="center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ΥΠΟΒΟΛΗΣ</w:t>
            </w:r>
            <w:r w:rsidRPr="008E6D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ΠΡΟΣΦΟΡΑΣ</w:t>
            </w:r>
          </w:p>
        </w:tc>
        <w:tc>
          <w:tcPr>
            <w:tcW w:w="5716" w:type="dxa"/>
          </w:tcPr>
          <w:p w14:paraId="77B7DE91" w14:textId="77777777" w:rsidR="00972346" w:rsidRPr="008E6DAB" w:rsidRDefault="00972346">
            <w:pPr>
              <w:pStyle w:val="TableParagraph"/>
              <w:spacing w:before="116"/>
              <w:rPr>
                <w:rFonts w:asciiTheme="minorHAnsi" w:hAnsiTheme="minorHAnsi" w:cstheme="minorHAnsi"/>
              </w:rPr>
            </w:pPr>
          </w:p>
          <w:p w14:paraId="63E264C6" w14:textId="3415D40F" w:rsidR="00972346" w:rsidRPr="008E6DAB" w:rsidRDefault="00ED6F4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8E6DAB">
              <w:rPr>
                <w:rFonts w:asciiTheme="minorHAnsi" w:hAnsiTheme="minorHAnsi" w:cstheme="minorHAnsi"/>
              </w:rPr>
              <w:t>2</w:t>
            </w:r>
            <w:r w:rsidR="008E6DAB" w:rsidRPr="008E6DAB">
              <w:rPr>
                <w:rFonts w:asciiTheme="minorHAnsi" w:hAnsiTheme="minorHAnsi" w:cstheme="minorHAnsi"/>
              </w:rPr>
              <w:t>1</w:t>
            </w:r>
            <w:r w:rsidRPr="008E6DAB">
              <w:rPr>
                <w:rFonts w:asciiTheme="minorHAnsi" w:hAnsiTheme="minorHAnsi" w:cstheme="minorHAnsi"/>
              </w:rPr>
              <w:t>-02-202</w:t>
            </w:r>
            <w:r w:rsidR="008E6DAB" w:rsidRPr="008E6DAB">
              <w:rPr>
                <w:rFonts w:asciiTheme="minorHAnsi" w:hAnsiTheme="minorHAnsi" w:cstheme="minorHAnsi"/>
              </w:rPr>
              <w:t>4</w:t>
            </w:r>
            <w:r w:rsidRPr="008E6D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11.00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πμ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7F40E2C2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77481CB7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3E8894EB" w14:textId="77777777">
        <w:trPr>
          <w:trHeight w:val="703"/>
          <w:jc w:val="right"/>
        </w:trPr>
        <w:tc>
          <w:tcPr>
            <w:tcW w:w="113" w:type="dxa"/>
            <w:tcBorders>
              <w:top w:val="nil"/>
            </w:tcBorders>
          </w:tcPr>
          <w:p w14:paraId="41BDBC99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bottom w:val="single" w:sz="8" w:space="0" w:color="000000"/>
            </w:tcBorders>
          </w:tcPr>
          <w:p w14:paraId="26F90377" w14:textId="77777777" w:rsidR="00972346" w:rsidRPr="008E6DAB" w:rsidRDefault="00000000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  <w:spacing w:val="-5"/>
              </w:rPr>
              <w:t>15</w:t>
            </w:r>
          </w:p>
        </w:tc>
        <w:tc>
          <w:tcPr>
            <w:tcW w:w="4141" w:type="dxa"/>
            <w:tcBorders>
              <w:bottom w:val="single" w:sz="8" w:space="0" w:color="000000"/>
            </w:tcBorders>
          </w:tcPr>
          <w:p w14:paraId="3A06A374" w14:textId="77777777" w:rsidR="00972346" w:rsidRPr="008E6DAB" w:rsidRDefault="00000000">
            <w:pPr>
              <w:pStyle w:val="TableParagraph"/>
              <w:spacing w:before="227"/>
              <w:ind w:left="830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ΑΝΟΙΓΜΑ</w:t>
            </w:r>
            <w:r w:rsidRPr="008E6DA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ΠΡΟΣΦΟΡΩΝ</w:t>
            </w:r>
          </w:p>
        </w:tc>
        <w:tc>
          <w:tcPr>
            <w:tcW w:w="5716" w:type="dxa"/>
            <w:tcBorders>
              <w:bottom w:val="single" w:sz="8" w:space="0" w:color="000000"/>
            </w:tcBorders>
          </w:tcPr>
          <w:p w14:paraId="2BB96DF6" w14:textId="592236D8" w:rsidR="00972346" w:rsidRPr="008E6DAB" w:rsidRDefault="00000000">
            <w:pPr>
              <w:pStyle w:val="TableParagraph"/>
              <w:spacing w:before="227"/>
              <w:ind w:left="476"/>
              <w:rPr>
                <w:rFonts w:asciiTheme="minorHAnsi" w:hAnsiTheme="minorHAnsi" w:cstheme="minorHAnsi"/>
              </w:rPr>
            </w:pPr>
            <w:r w:rsidRPr="008E6DAB">
              <w:rPr>
                <w:rFonts w:asciiTheme="minorHAnsi" w:hAnsiTheme="minorHAnsi" w:cstheme="minorHAnsi"/>
              </w:rPr>
              <w:t>2</w:t>
            </w:r>
            <w:r w:rsidR="008E6DAB" w:rsidRPr="008E6DAB">
              <w:rPr>
                <w:rFonts w:asciiTheme="minorHAnsi" w:hAnsiTheme="minorHAnsi" w:cstheme="minorHAnsi"/>
              </w:rPr>
              <w:t>1</w:t>
            </w:r>
            <w:r w:rsidRPr="008E6DAB">
              <w:rPr>
                <w:rFonts w:asciiTheme="minorHAnsi" w:hAnsiTheme="minorHAnsi" w:cstheme="minorHAnsi"/>
              </w:rPr>
              <w:t>-02-202</w:t>
            </w:r>
            <w:r w:rsidR="008E6DAB" w:rsidRPr="008E6DAB">
              <w:rPr>
                <w:rFonts w:asciiTheme="minorHAnsi" w:hAnsiTheme="minorHAnsi" w:cstheme="minorHAnsi"/>
              </w:rPr>
              <w:t>4</w:t>
            </w:r>
            <w:r w:rsidRPr="008E6D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E6DAB">
              <w:rPr>
                <w:rFonts w:asciiTheme="minorHAnsi" w:hAnsiTheme="minorHAnsi" w:cstheme="minorHAnsi"/>
                <w:spacing w:val="-2"/>
              </w:rPr>
              <w:t>11.30πμ</w:t>
            </w:r>
          </w:p>
        </w:tc>
        <w:tc>
          <w:tcPr>
            <w:tcW w:w="114" w:type="dxa"/>
            <w:tcBorders>
              <w:top w:val="nil"/>
            </w:tcBorders>
          </w:tcPr>
          <w:p w14:paraId="03BC4186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" w:type="dxa"/>
            <w:vMerge/>
            <w:tcBorders>
              <w:top w:val="nil"/>
              <w:right w:val="nil"/>
            </w:tcBorders>
          </w:tcPr>
          <w:p w14:paraId="682A6C46" w14:textId="77777777" w:rsidR="00972346" w:rsidRPr="008E6DAB" w:rsidRDefault="00972346">
            <w:pPr>
              <w:rPr>
                <w:rFonts w:asciiTheme="minorHAnsi" w:hAnsiTheme="minorHAnsi" w:cstheme="minorHAnsi"/>
              </w:rPr>
            </w:pPr>
          </w:p>
        </w:tc>
      </w:tr>
    </w:tbl>
    <w:p w14:paraId="18C5CCE5" w14:textId="77777777" w:rsidR="00972346" w:rsidRPr="008E6DAB" w:rsidRDefault="00972346">
      <w:pPr>
        <w:rPr>
          <w:rFonts w:asciiTheme="minorHAnsi" w:hAnsiTheme="minorHAnsi" w:cstheme="minorHAnsi"/>
        </w:rPr>
        <w:sectPr w:rsidR="00972346" w:rsidRPr="008E6DAB" w:rsidSect="007851CA">
          <w:type w:val="continuous"/>
          <w:pgSz w:w="11910" w:h="16840"/>
          <w:pgMar w:top="1400" w:right="0" w:bottom="1587" w:left="108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3"/>
        <w:gridCol w:w="170"/>
      </w:tblGrid>
      <w:tr w:rsidR="00972346" w:rsidRPr="008E6DAB" w14:paraId="3607CF4C" w14:textId="77777777">
        <w:trPr>
          <w:trHeight w:val="506"/>
          <w:jc w:val="right"/>
        </w:trPr>
        <w:tc>
          <w:tcPr>
            <w:tcW w:w="10543" w:type="dxa"/>
          </w:tcPr>
          <w:p w14:paraId="775238A4" w14:textId="77777777" w:rsidR="00972346" w:rsidRPr="008E6DAB" w:rsidRDefault="00000000">
            <w:pPr>
              <w:pStyle w:val="TableParagraph"/>
              <w:spacing w:line="254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6DAB">
              <w:rPr>
                <w:rFonts w:asciiTheme="minorHAnsi" w:hAnsiTheme="minorHAnsi" w:cstheme="minorHAnsi"/>
              </w:rPr>
              <w:t>Οι</w:t>
            </w:r>
            <w:r w:rsidRPr="008E6D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προσφορές</w:t>
            </w:r>
            <w:r w:rsidRPr="008E6D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>που δεν</w:t>
            </w:r>
            <w:r w:rsidRPr="008E6DA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6DAB">
              <w:rPr>
                <w:rFonts w:asciiTheme="minorHAnsi" w:hAnsiTheme="minorHAnsi" w:cstheme="minorHAnsi"/>
              </w:rPr>
              <w:t xml:space="preserve">θα είναι </w:t>
            </w:r>
            <w:r w:rsidRPr="008E6DAB">
              <w:rPr>
                <w:rFonts w:asciiTheme="minorHAnsi" w:hAnsiTheme="minorHAnsi" w:cstheme="minorHAnsi"/>
                <w:b/>
              </w:rPr>
              <w:t>απολύτως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σύμφωνες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με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όλες</w:t>
            </w:r>
            <w:r w:rsidRPr="008E6DA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τις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παραπάνω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απαιτήσεις – προδιαγραφές δεν θα συμμετάσχουν στον διαγωνισμό.</w:t>
            </w:r>
          </w:p>
        </w:tc>
        <w:tc>
          <w:tcPr>
            <w:tcW w:w="170" w:type="dxa"/>
            <w:tcBorders>
              <w:right w:val="nil"/>
            </w:tcBorders>
          </w:tcPr>
          <w:p w14:paraId="2853E869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4A0809C8" w14:textId="77777777">
        <w:trPr>
          <w:trHeight w:val="455"/>
          <w:jc w:val="right"/>
        </w:trPr>
        <w:tc>
          <w:tcPr>
            <w:tcW w:w="10543" w:type="dxa"/>
          </w:tcPr>
          <w:p w14:paraId="64A87791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" w:type="dxa"/>
            <w:tcBorders>
              <w:right w:val="nil"/>
            </w:tcBorders>
          </w:tcPr>
          <w:p w14:paraId="2DFFD12A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2346" w:rsidRPr="008E6DAB" w14:paraId="675D97CF" w14:textId="77777777">
        <w:trPr>
          <w:trHeight w:val="8371"/>
          <w:jc w:val="right"/>
        </w:trPr>
        <w:tc>
          <w:tcPr>
            <w:tcW w:w="10543" w:type="dxa"/>
          </w:tcPr>
          <w:p w14:paraId="316C091C" w14:textId="77777777" w:rsidR="00972346" w:rsidRPr="008E6DAB" w:rsidRDefault="00000000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8E6DAB">
              <w:rPr>
                <w:rFonts w:asciiTheme="minorHAnsi" w:hAnsiTheme="minorHAnsi" w:cstheme="minorHAnsi"/>
                <w:spacing w:val="1"/>
                <w:u w:val="single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  <w:u w:val="single"/>
              </w:rPr>
              <w:t>ΠΡΟΣΘΗΚΗ</w:t>
            </w:r>
            <w:r w:rsidRPr="008E6DAB">
              <w:rPr>
                <w:rFonts w:asciiTheme="minorHAnsi" w:hAnsiTheme="minorHAnsi" w:cstheme="minorHAnsi"/>
                <w:b/>
                <w:spacing w:val="-4"/>
                <w:u w:val="single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  <w:spacing w:val="-2"/>
                <w:u w:val="single"/>
              </w:rPr>
              <w:t>ΡΗΤΡΑΣ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>:</w:t>
            </w:r>
          </w:p>
          <w:p w14:paraId="18A64DA4" w14:textId="77777777" w:rsidR="00972346" w:rsidRPr="008E6DA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" w:line="252" w:lineRule="exact"/>
              <w:ind w:left="365" w:hanging="257"/>
              <w:jc w:val="left"/>
              <w:rPr>
                <w:rFonts w:asciiTheme="minorHAnsi" w:hAnsiTheme="minorHAnsi" w:cstheme="minorHAnsi"/>
                <w:b/>
              </w:rPr>
            </w:pPr>
            <w:r w:rsidRPr="008E6DAB">
              <w:rPr>
                <w:rFonts w:asciiTheme="minorHAnsi" w:hAnsiTheme="minorHAnsi" w:cstheme="minorHAnsi"/>
                <w:b/>
              </w:rPr>
              <w:t>η</w:t>
            </w:r>
            <w:r w:rsidRPr="008E6DA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προσφορά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κατατίθεται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κλειστή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σε</w:t>
            </w:r>
            <w:r w:rsidRPr="008E6DAB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έντυπη</w:t>
            </w:r>
            <w:r w:rsidRPr="008E6DA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μορφή(όχι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με email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ή</w:t>
            </w:r>
            <w:r w:rsidRPr="008E6DA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fax)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στο</w:t>
            </w:r>
            <w:r w:rsidRPr="008E6DA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σχολείο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και</w:t>
            </w:r>
          </w:p>
          <w:p w14:paraId="3EFD5795" w14:textId="77777777" w:rsidR="00972346" w:rsidRPr="008E6DA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52" w:lineRule="exact"/>
              <w:ind w:left="425" w:hanging="255"/>
              <w:jc w:val="left"/>
              <w:rPr>
                <w:rFonts w:asciiTheme="minorHAnsi" w:hAnsiTheme="minorHAnsi" w:cstheme="minorHAnsi"/>
                <w:b/>
              </w:rPr>
            </w:pPr>
            <w:r w:rsidRPr="008E6DAB">
              <w:rPr>
                <w:rFonts w:asciiTheme="minorHAnsi" w:hAnsiTheme="minorHAnsi" w:cstheme="minorHAnsi"/>
                <w:b/>
              </w:rPr>
              <w:t>με</w:t>
            </w:r>
            <w:r w:rsidRPr="008E6DAB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κάθε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προσφορά</w:t>
            </w:r>
            <w:r w:rsidRPr="008E6DA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κατατίθεται</w:t>
            </w:r>
            <w:r w:rsidRPr="008E6DAB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από</w:t>
            </w:r>
            <w:r w:rsidRPr="008E6DAB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το</w:t>
            </w:r>
            <w:r w:rsidRPr="008E6DA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ταξιδιωτικό</w:t>
            </w:r>
            <w:r w:rsidRPr="008E6DAB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γραφείο</w:t>
            </w:r>
            <w:r w:rsidRPr="008E6DAB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απαραιτήτως</w:t>
            </w:r>
            <w:r w:rsidRPr="008E6DAB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και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>Υπεύθυνη</w:t>
            </w:r>
          </w:p>
          <w:p w14:paraId="1815C227" w14:textId="77777777" w:rsidR="00972346" w:rsidRPr="008E6DAB" w:rsidRDefault="00000000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8E6DAB">
              <w:rPr>
                <w:rFonts w:asciiTheme="minorHAnsi" w:hAnsiTheme="minorHAnsi" w:cstheme="minorHAnsi"/>
                <w:b/>
              </w:rPr>
              <w:t>Δήλωση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ότι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διαθέτει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βεβαίωση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συνδρομής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των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νόμιμων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προϋποθέσεων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λειτουργίας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τουριστικού γραφείου, η οποία βρίσκεται σε ισχύ.</w:t>
            </w:r>
          </w:p>
          <w:p w14:paraId="15C60F8A" w14:textId="77777777" w:rsidR="00972346" w:rsidRPr="008E6DA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left="108" w:right="1438" w:firstLine="62"/>
              <w:jc w:val="left"/>
              <w:rPr>
                <w:rFonts w:asciiTheme="minorHAnsi" w:hAnsiTheme="minorHAnsi" w:cstheme="minorHAnsi"/>
                <w:b/>
              </w:rPr>
            </w:pPr>
            <w:r w:rsidRPr="008E6DAB">
              <w:rPr>
                <w:rFonts w:asciiTheme="minorHAnsi" w:hAnsiTheme="minorHAnsi" w:cstheme="minorHAnsi"/>
                <w:b/>
              </w:rPr>
              <w:t>Στην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αξιολόγηση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των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προσφορών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θα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συνεκτιμηθεί</w:t>
            </w:r>
            <w:r w:rsidRPr="008E6DA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η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ποιότητα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και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η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ασφάλεια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των προτεινόμενων ξενοδοχείων, η εμπειρία και η αξιοπιστία του</w:t>
            </w:r>
          </w:p>
          <w:p w14:paraId="6A4ECB8A" w14:textId="77777777" w:rsidR="00972346" w:rsidRPr="008E6DAB" w:rsidRDefault="00000000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8E6DAB">
              <w:rPr>
                <w:rFonts w:asciiTheme="minorHAnsi" w:hAnsiTheme="minorHAnsi" w:cstheme="minorHAnsi"/>
                <w:b/>
              </w:rPr>
              <w:t>διοργανωτή,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οι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προσφερόμενες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υπηρεσίες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και</w:t>
            </w:r>
            <w:r w:rsidRPr="008E6DA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κάθε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τι</w:t>
            </w:r>
            <w:r w:rsidRPr="008E6DA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που</w:t>
            </w:r>
            <w:r w:rsidRPr="008E6DA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βοηθά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στην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επιτυχή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διοργάνωση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και υλοποίηση της εκδρομής καθώς και η ασφάλεια που προσφέρει το ταξιδιωτικό γραφείο για την τήρηση μέτρων προστασίας από τον covid- 19 και για την αντιμετώπιση τυχόν περιστατικού</w:t>
            </w:r>
          </w:p>
          <w:p w14:paraId="6BE365FD" w14:textId="77777777" w:rsidR="00972346" w:rsidRPr="008E6DAB" w:rsidRDefault="00000000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8E6DAB">
              <w:rPr>
                <w:rFonts w:asciiTheme="minorHAnsi" w:hAnsiTheme="minorHAnsi" w:cstheme="minorHAnsi"/>
                <w:b/>
              </w:rPr>
              <w:t>νόσησης</w:t>
            </w:r>
            <w:r w:rsidRPr="008E6DAB">
              <w:rPr>
                <w:rFonts w:asciiTheme="minorHAnsi" w:hAnsiTheme="minorHAnsi" w:cstheme="minorHAnsi"/>
                <w:b/>
                <w:spacing w:val="5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κατά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την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διάρκεια</w:t>
            </w:r>
            <w:r w:rsidRPr="008E6DA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της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εκδρομής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  <w:spacing w:val="-10"/>
              </w:rPr>
              <w:t>.</w:t>
            </w:r>
          </w:p>
          <w:p w14:paraId="0DCC9A97" w14:textId="77777777" w:rsidR="00972346" w:rsidRPr="008E6DA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2"/>
              <w:ind w:left="108" w:right="229" w:firstLine="0"/>
              <w:jc w:val="left"/>
              <w:rPr>
                <w:rFonts w:asciiTheme="minorHAnsi" w:hAnsiTheme="minorHAnsi" w:cstheme="minorHAnsi"/>
                <w:b/>
              </w:rPr>
            </w:pPr>
            <w:r w:rsidRPr="008E6DAB">
              <w:rPr>
                <w:rFonts w:asciiTheme="minorHAnsi" w:hAnsiTheme="minorHAnsi" w:cstheme="minorHAnsi"/>
                <w:b/>
              </w:rPr>
              <w:t>Σε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περίπτωση</w:t>
            </w:r>
            <w:r w:rsidRPr="008E6DA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απουσίας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μαθητή/τριας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λόγω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ασθενείας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να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επιστραφούν</w:t>
            </w:r>
            <w:r w:rsidRPr="008E6D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τα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χρήματα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και</w:t>
            </w:r>
            <w:r w:rsidRPr="008E6DA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να</w:t>
            </w:r>
            <w:r w:rsidRPr="008E6DA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E6DAB">
              <w:rPr>
                <w:rFonts w:asciiTheme="minorHAnsi" w:hAnsiTheme="minorHAnsi" w:cstheme="minorHAnsi"/>
                <w:b/>
              </w:rPr>
              <w:t>μην γίνει καμία αναπροσαρμογή στην ήδη συμφωνημένη τιμή ανά μαθητή.</w:t>
            </w:r>
          </w:p>
          <w:p w14:paraId="09743525" w14:textId="109EE599" w:rsidR="00972346" w:rsidRPr="008E6DAB" w:rsidRDefault="00972346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" w:type="dxa"/>
            <w:tcBorders>
              <w:right w:val="nil"/>
            </w:tcBorders>
          </w:tcPr>
          <w:p w14:paraId="4A277919" w14:textId="77777777" w:rsidR="00972346" w:rsidRPr="008E6DAB" w:rsidRDefault="009723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A796C72" w14:textId="77777777" w:rsidR="00972346" w:rsidRPr="008E6DAB" w:rsidRDefault="00972346">
      <w:pPr>
        <w:pStyle w:val="BodyText"/>
        <w:spacing w:before="3"/>
        <w:rPr>
          <w:rFonts w:asciiTheme="minorHAnsi" w:hAnsiTheme="minorHAnsi" w:cstheme="minorHAnsi"/>
          <w:b w:val="0"/>
          <w:sz w:val="22"/>
          <w:szCs w:val="22"/>
        </w:rPr>
      </w:pPr>
    </w:p>
    <w:p w14:paraId="4F42458D" w14:textId="77777777" w:rsidR="00972346" w:rsidRPr="008E6DAB" w:rsidRDefault="00000000">
      <w:pPr>
        <w:ind w:left="720"/>
        <w:rPr>
          <w:rFonts w:asciiTheme="minorHAnsi" w:hAnsiTheme="minorHAnsi" w:cstheme="minorHAnsi"/>
        </w:rPr>
      </w:pPr>
      <w:r w:rsidRPr="008E6DAB">
        <w:rPr>
          <w:rFonts w:asciiTheme="minorHAnsi" w:hAnsiTheme="minorHAnsi" w:cstheme="minorHAnsi"/>
        </w:rPr>
        <w:t>Υπενθυμίζουμε</w:t>
      </w:r>
      <w:r w:rsidRPr="008E6DAB">
        <w:rPr>
          <w:rFonts w:asciiTheme="minorHAnsi" w:hAnsiTheme="minorHAnsi" w:cstheme="minorHAnsi"/>
          <w:spacing w:val="-8"/>
        </w:rPr>
        <w:t xml:space="preserve"> </w:t>
      </w:r>
      <w:r w:rsidRPr="008E6DAB">
        <w:rPr>
          <w:rFonts w:asciiTheme="minorHAnsi" w:hAnsiTheme="minorHAnsi" w:cstheme="minorHAnsi"/>
          <w:spacing w:val="-4"/>
        </w:rPr>
        <w:t>ότι:</w:t>
      </w:r>
    </w:p>
    <w:p w14:paraId="3C7320E4" w14:textId="77777777" w:rsidR="00972346" w:rsidRPr="008E6DAB" w:rsidRDefault="00972346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1401009C" w14:textId="77777777" w:rsidR="00223E76" w:rsidRDefault="00000000" w:rsidP="00223E76">
      <w:pPr>
        <w:pStyle w:val="BodyText"/>
        <w:spacing w:before="1"/>
        <w:ind w:left="720" w:right="1495" w:firstLine="60"/>
        <w:rPr>
          <w:rFonts w:asciiTheme="minorHAnsi" w:hAnsiTheme="minorHAnsi" w:cstheme="minorHAnsi"/>
          <w:sz w:val="22"/>
          <w:szCs w:val="22"/>
        </w:rPr>
      </w:pPr>
      <w:r w:rsidRPr="008E6DAB">
        <w:rPr>
          <w:rFonts w:asciiTheme="minorHAnsi" w:hAnsiTheme="minorHAnsi" w:cstheme="minorHAnsi"/>
          <w:b w:val="0"/>
          <w:sz w:val="22"/>
          <w:szCs w:val="22"/>
        </w:rPr>
        <w:t>α)</w:t>
      </w:r>
      <w:r w:rsidRPr="008E6DAB">
        <w:rPr>
          <w:rFonts w:asciiTheme="minorHAnsi" w:hAnsiTheme="minorHAnsi" w:cstheme="minorHAnsi"/>
          <w:b w:val="0"/>
          <w:spacing w:val="40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b w:val="0"/>
          <w:sz w:val="22"/>
          <w:szCs w:val="22"/>
        </w:rPr>
        <w:t>με</w:t>
      </w:r>
      <w:r w:rsidRPr="008E6DAB">
        <w:rPr>
          <w:rFonts w:asciiTheme="minorHAnsi" w:hAnsiTheme="minorHAnsi" w:cstheme="minorHAnsi"/>
          <w:b w:val="0"/>
          <w:spacing w:val="40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b w:val="0"/>
          <w:sz w:val="22"/>
          <w:szCs w:val="22"/>
        </w:rPr>
        <w:t>κάθε</w:t>
      </w:r>
      <w:r w:rsidRPr="008E6DAB">
        <w:rPr>
          <w:rFonts w:asciiTheme="minorHAnsi" w:hAnsiTheme="minorHAnsi" w:cstheme="minorHAnsi"/>
          <w:b w:val="0"/>
          <w:spacing w:val="40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b w:val="0"/>
          <w:sz w:val="22"/>
          <w:szCs w:val="22"/>
        </w:rPr>
        <w:t>προσφορά</w:t>
      </w:r>
      <w:r w:rsidRPr="008E6DAB">
        <w:rPr>
          <w:rFonts w:asciiTheme="minorHAnsi" w:hAnsiTheme="minorHAnsi" w:cstheme="minorHAnsi"/>
          <w:b w:val="0"/>
          <w:spacing w:val="40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κατατίθετα</w:t>
      </w:r>
      <w:r w:rsidRPr="008E6DAB">
        <w:rPr>
          <w:rFonts w:asciiTheme="minorHAnsi" w:hAnsiTheme="minorHAnsi" w:cstheme="minorHAnsi"/>
          <w:smallCaps/>
          <w:sz w:val="22"/>
          <w:szCs w:val="22"/>
        </w:rPr>
        <w:t>ι</w:t>
      </w:r>
      <w:r w:rsidRPr="008E6DAB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από</w:t>
      </w:r>
      <w:r w:rsidRPr="008E6DAB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το</w:t>
      </w:r>
      <w:r w:rsidRPr="008E6DAB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ταξ</w:t>
      </w:r>
      <w:r w:rsidRPr="008E6DAB">
        <w:rPr>
          <w:rFonts w:asciiTheme="minorHAnsi" w:hAnsiTheme="minorHAnsi" w:cstheme="minorHAnsi"/>
          <w:smallCaps/>
          <w:sz w:val="22"/>
          <w:szCs w:val="22"/>
        </w:rPr>
        <w:t>ι</w:t>
      </w:r>
      <w:r w:rsidRPr="008E6DAB">
        <w:rPr>
          <w:rFonts w:asciiTheme="minorHAnsi" w:hAnsiTheme="minorHAnsi" w:cstheme="minorHAnsi"/>
          <w:sz w:val="22"/>
          <w:szCs w:val="22"/>
        </w:rPr>
        <w:t>δ</w:t>
      </w:r>
      <w:r w:rsidRPr="008E6DAB">
        <w:rPr>
          <w:rFonts w:asciiTheme="minorHAnsi" w:hAnsiTheme="minorHAnsi" w:cstheme="minorHAnsi"/>
          <w:smallCaps/>
          <w:sz w:val="22"/>
          <w:szCs w:val="22"/>
        </w:rPr>
        <w:t>ι</w:t>
      </w:r>
      <w:r w:rsidRPr="008E6DAB">
        <w:rPr>
          <w:rFonts w:asciiTheme="minorHAnsi" w:hAnsiTheme="minorHAnsi" w:cstheme="minorHAnsi"/>
          <w:sz w:val="22"/>
          <w:szCs w:val="22"/>
        </w:rPr>
        <w:t>ωτ</w:t>
      </w:r>
      <w:r w:rsidRPr="008E6DAB">
        <w:rPr>
          <w:rFonts w:asciiTheme="minorHAnsi" w:hAnsiTheme="minorHAnsi" w:cstheme="minorHAnsi"/>
          <w:smallCaps/>
          <w:sz w:val="22"/>
          <w:szCs w:val="22"/>
        </w:rPr>
        <w:t>ι</w:t>
      </w:r>
      <w:r w:rsidRPr="008E6DAB">
        <w:rPr>
          <w:rFonts w:asciiTheme="minorHAnsi" w:hAnsiTheme="minorHAnsi" w:cstheme="minorHAnsi"/>
          <w:sz w:val="22"/>
          <w:szCs w:val="22"/>
        </w:rPr>
        <w:t>κό</w:t>
      </w:r>
      <w:r w:rsidRPr="008E6DAB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γραφείο</w:t>
      </w:r>
      <w:r w:rsidRPr="008E6DAB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απαρα</w:t>
      </w:r>
      <w:r w:rsidRPr="008E6DAB">
        <w:rPr>
          <w:rFonts w:asciiTheme="minorHAnsi" w:hAnsiTheme="minorHAnsi" w:cstheme="minorHAnsi"/>
          <w:smallCaps/>
          <w:sz w:val="22"/>
          <w:szCs w:val="22"/>
        </w:rPr>
        <w:t>ι</w:t>
      </w:r>
      <w:r w:rsidRPr="008E6DAB">
        <w:rPr>
          <w:rFonts w:asciiTheme="minorHAnsi" w:hAnsiTheme="minorHAnsi" w:cstheme="minorHAnsi"/>
          <w:sz w:val="22"/>
          <w:szCs w:val="22"/>
        </w:rPr>
        <w:t>τήτως βεβαίωση</w:t>
      </w:r>
      <w:r w:rsidRPr="008E6D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συνδρομής</w:t>
      </w:r>
      <w:r w:rsidRPr="008E6D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νόμ</w:t>
      </w:r>
      <w:r w:rsidRPr="008E6DAB">
        <w:rPr>
          <w:rFonts w:asciiTheme="minorHAnsi" w:hAnsiTheme="minorHAnsi" w:cstheme="minorHAnsi"/>
          <w:smallCaps/>
          <w:sz w:val="22"/>
          <w:szCs w:val="22"/>
        </w:rPr>
        <w:t>ι</w:t>
      </w:r>
      <w:r w:rsidRPr="008E6DAB">
        <w:rPr>
          <w:rFonts w:asciiTheme="minorHAnsi" w:hAnsiTheme="minorHAnsi" w:cstheme="minorHAnsi"/>
          <w:sz w:val="22"/>
          <w:szCs w:val="22"/>
        </w:rPr>
        <w:t>μων</w:t>
      </w:r>
      <w:r w:rsidRPr="008E6D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προϋποθέσεων</w:t>
      </w:r>
      <w:r w:rsidRPr="008E6D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λε</w:t>
      </w:r>
      <w:r w:rsidRPr="008E6DAB">
        <w:rPr>
          <w:rFonts w:asciiTheme="minorHAnsi" w:hAnsiTheme="minorHAnsi" w:cstheme="minorHAnsi"/>
          <w:smallCaps/>
          <w:sz w:val="22"/>
          <w:szCs w:val="22"/>
        </w:rPr>
        <w:t>ι</w:t>
      </w:r>
      <w:r w:rsidRPr="008E6DAB">
        <w:rPr>
          <w:rFonts w:asciiTheme="minorHAnsi" w:hAnsiTheme="minorHAnsi" w:cstheme="minorHAnsi"/>
          <w:sz w:val="22"/>
          <w:szCs w:val="22"/>
        </w:rPr>
        <w:t>τουργίας</w:t>
      </w:r>
      <w:r w:rsidRPr="008E6D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z w:val="22"/>
          <w:szCs w:val="22"/>
        </w:rPr>
        <w:t>τουρ</w:t>
      </w:r>
      <w:r w:rsidRPr="008E6DAB">
        <w:rPr>
          <w:rFonts w:asciiTheme="minorHAnsi" w:hAnsiTheme="minorHAnsi" w:cstheme="minorHAnsi"/>
          <w:smallCaps/>
          <w:sz w:val="22"/>
          <w:szCs w:val="22"/>
        </w:rPr>
        <w:t>ι</w:t>
      </w:r>
      <w:r w:rsidRPr="008E6DAB">
        <w:rPr>
          <w:rFonts w:asciiTheme="minorHAnsi" w:hAnsiTheme="minorHAnsi" w:cstheme="minorHAnsi"/>
          <w:sz w:val="22"/>
          <w:szCs w:val="22"/>
        </w:rPr>
        <w:t>στ</w:t>
      </w:r>
      <w:r w:rsidRPr="008E6DAB">
        <w:rPr>
          <w:rFonts w:asciiTheme="minorHAnsi" w:hAnsiTheme="minorHAnsi" w:cstheme="minorHAnsi"/>
          <w:smallCaps/>
          <w:sz w:val="22"/>
          <w:szCs w:val="22"/>
        </w:rPr>
        <w:t>ι</w:t>
      </w:r>
      <w:r w:rsidRPr="008E6DAB">
        <w:rPr>
          <w:rFonts w:asciiTheme="minorHAnsi" w:hAnsiTheme="minorHAnsi" w:cstheme="minorHAnsi"/>
          <w:sz w:val="22"/>
          <w:szCs w:val="22"/>
        </w:rPr>
        <w:t>κού</w:t>
      </w:r>
      <w:r w:rsidRPr="008E6D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pacing w:val="-2"/>
          <w:sz w:val="22"/>
          <w:szCs w:val="22"/>
        </w:rPr>
        <w:t>γραφείου.</w:t>
      </w:r>
    </w:p>
    <w:p w14:paraId="43566E55" w14:textId="77777777" w:rsidR="00223E76" w:rsidRDefault="00223E76" w:rsidP="00223E76">
      <w:pPr>
        <w:pStyle w:val="BodyText"/>
        <w:spacing w:before="1"/>
        <w:ind w:left="720" w:right="1495" w:firstLine="60"/>
        <w:rPr>
          <w:rFonts w:asciiTheme="minorHAnsi" w:hAnsiTheme="minorHAnsi" w:cstheme="minorHAnsi"/>
          <w:sz w:val="22"/>
          <w:szCs w:val="22"/>
        </w:rPr>
      </w:pPr>
    </w:p>
    <w:p w14:paraId="4C77D30A" w14:textId="4F605C0A" w:rsidR="00972346" w:rsidRPr="008E6DAB" w:rsidRDefault="00223E76" w:rsidP="00223E76">
      <w:pPr>
        <w:pStyle w:val="BodyText"/>
        <w:spacing w:before="1"/>
        <w:ind w:left="720" w:right="1495" w:firstLin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Pr="008E6DAB">
        <w:rPr>
          <w:rFonts w:asciiTheme="minorHAnsi" w:hAnsiTheme="minorHAnsi" w:cstheme="minorHAnsi"/>
          <w:sz w:val="22"/>
          <w:szCs w:val="22"/>
        </w:rPr>
        <w:t>Η</w:t>
      </w:r>
      <w:r w:rsidRPr="008E6D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8E6DAB">
        <w:rPr>
          <w:rFonts w:asciiTheme="minorHAnsi" w:hAnsiTheme="minorHAnsi" w:cstheme="minorHAnsi"/>
          <w:spacing w:val="-2"/>
          <w:sz w:val="22"/>
          <w:szCs w:val="22"/>
        </w:rPr>
        <w:t>Δ</w:t>
      </w:r>
      <w:r w:rsidRPr="008E6DAB">
        <w:rPr>
          <w:rFonts w:asciiTheme="minorHAnsi" w:hAnsiTheme="minorHAnsi" w:cstheme="minorHAnsi"/>
          <w:smallCaps/>
          <w:spacing w:val="-2"/>
          <w:sz w:val="22"/>
          <w:szCs w:val="22"/>
        </w:rPr>
        <w:t>ι</w:t>
      </w:r>
      <w:r w:rsidRPr="008E6DAB">
        <w:rPr>
          <w:rFonts w:asciiTheme="minorHAnsi" w:hAnsiTheme="minorHAnsi" w:cstheme="minorHAnsi"/>
          <w:spacing w:val="-2"/>
          <w:sz w:val="22"/>
          <w:szCs w:val="22"/>
        </w:rPr>
        <w:t>ευθύντρ</w:t>
      </w:r>
      <w:r w:rsidRPr="008E6DAB">
        <w:rPr>
          <w:rFonts w:asciiTheme="minorHAnsi" w:hAnsiTheme="minorHAnsi" w:cstheme="minorHAnsi"/>
          <w:smallCaps/>
          <w:spacing w:val="-2"/>
          <w:sz w:val="22"/>
          <w:szCs w:val="22"/>
        </w:rPr>
        <w:t>ι</w:t>
      </w:r>
      <w:r w:rsidRPr="008E6DAB">
        <w:rPr>
          <w:rFonts w:asciiTheme="minorHAnsi" w:hAnsiTheme="minorHAnsi" w:cstheme="minorHAnsi"/>
          <w:spacing w:val="-2"/>
          <w:sz w:val="22"/>
          <w:szCs w:val="22"/>
        </w:rPr>
        <w:t>α</w:t>
      </w:r>
    </w:p>
    <w:p w14:paraId="76D08598" w14:textId="77777777" w:rsidR="00972346" w:rsidRPr="008E6DAB" w:rsidRDefault="00972346">
      <w:pPr>
        <w:rPr>
          <w:rFonts w:asciiTheme="minorHAnsi" w:hAnsiTheme="minorHAnsi" w:cstheme="minorHAnsi"/>
        </w:rPr>
      </w:pPr>
    </w:p>
    <w:p w14:paraId="00C57858" w14:textId="30AAED7E" w:rsidR="008E6DAB" w:rsidRPr="008E6DAB" w:rsidRDefault="008E6DAB">
      <w:pPr>
        <w:rPr>
          <w:rFonts w:asciiTheme="minorHAnsi" w:hAnsiTheme="minorHAnsi" w:cstheme="minorHAnsi"/>
          <w:b/>
          <w:bCs/>
        </w:rPr>
        <w:sectPr w:rsidR="008E6DAB" w:rsidRPr="008E6DAB" w:rsidSect="007851CA">
          <w:type w:val="continuous"/>
          <w:pgSz w:w="11910" w:h="16840"/>
          <w:pgMar w:top="1400" w:right="0" w:bottom="280" w:left="1080" w:header="720" w:footer="720" w:gutter="0"/>
          <w:cols w:space="720"/>
        </w:sectPr>
      </w:pPr>
      <w:r w:rsidRPr="008E6DA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Τηλιγάδα Ευμορ</w:t>
      </w:r>
      <w:r w:rsidR="00223E76">
        <w:rPr>
          <w:rFonts w:asciiTheme="minorHAnsi" w:hAnsiTheme="minorHAnsi" w:cstheme="minorHAnsi"/>
          <w:b/>
          <w:bCs/>
        </w:rPr>
        <w:t>φία</w:t>
      </w:r>
    </w:p>
    <w:p w14:paraId="32A687CF" w14:textId="77777777" w:rsidR="00972346" w:rsidRPr="008E6DAB" w:rsidRDefault="00972346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sectPr w:rsidR="00972346" w:rsidRPr="008E6DAB">
      <w:pgSz w:w="11910" w:h="16840"/>
      <w:pgMar w:top="1920" w:right="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36DAE"/>
    <w:multiLevelType w:val="hybridMultilevel"/>
    <w:tmpl w:val="DE96D824"/>
    <w:lvl w:ilvl="0" w:tplc="9F1EC58A">
      <w:start w:val="1"/>
      <w:numFmt w:val="decimal"/>
      <w:lvlText w:val="%1)"/>
      <w:lvlJc w:val="left"/>
      <w:pPr>
        <w:ind w:left="367" w:hanging="259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l-GR" w:eastAsia="en-US" w:bidi="ar-SA"/>
      </w:rPr>
    </w:lvl>
    <w:lvl w:ilvl="1" w:tplc="DC14AB20">
      <w:numFmt w:val="bullet"/>
      <w:lvlText w:val="•"/>
      <w:lvlJc w:val="left"/>
      <w:pPr>
        <w:ind w:left="1377" w:hanging="259"/>
      </w:pPr>
      <w:rPr>
        <w:rFonts w:hint="default"/>
        <w:lang w:val="el-GR" w:eastAsia="en-US" w:bidi="ar-SA"/>
      </w:rPr>
    </w:lvl>
    <w:lvl w:ilvl="2" w:tplc="77EAC92C">
      <w:numFmt w:val="bullet"/>
      <w:lvlText w:val="•"/>
      <w:lvlJc w:val="left"/>
      <w:pPr>
        <w:ind w:left="2394" w:hanging="259"/>
      </w:pPr>
      <w:rPr>
        <w:rFonts w:hint="default"/>
        <w:lang w:val="el-GR" w:eastAsia="en-US" w:bidi="ar-SA"/>
      </w:rPr>
    </w:lvl>
    <w:lvl w:ilvl="3" w:tplc="2BCEF444">
      <w:numFmt w:val="bullet"/>
      <w:lvlText w:val="•"/>
      <w:lvlJc w:val="left"/>
      <w:pPr>
        <w:ind w:left="3411" w:hanging="259"/>
      </w:pPr>
      <w:rPr>
        <w:rFonts w:hint="default"/>
        <w:lang w:val="el-GR" w:eastAsia="en-US" w:bidi="ar-SA"/>
      </w:rPr>
    </w:lvl>
    <w:lvl w:ilvl="4" w:tplc="920A2750">
      <w:numFmt w:val="bullet"/>
      <w:lvlText w:val="•"/>
      <w:lvlJc w:val="left"/>
      <w:pPr>
        <w:ind w:left="4429" w:hanging="259"/>
      </w:pPr>
      <w:rPr>
        <w:rFonts w:hint="default"/>
        <w:lang w:val="el-GR" w:eastAsia="en-US" w:bidi="ar-SA"/>
      </w:rPr>
    </w:lvl>
    <w:lvl w:ilvl="5" w:tplc="AF083936">
      <w:numFmt w:val="bullet"/>
      <w:lvlText w:val="•"/>
      <w:lvlJc w:val="left"/>
      <w:pPr>
        <w:ind w:left="5446" w:hanging="259"/>
      </w:pPr>
      <w:rPr>
        <w:rFonts w:hint="default"/>
        <w:lang w:val="el-GR" w:eastAsia="en-US" w:bidi="ar-SA"/>
      </w:rPr>
    </w:lvl>
    <w:lvl w:ilvl="6" w:tplc="1C4E3FB2">
      <w:numFmt w:val="bullet"/>
      <w:lvlText w:val="•"/>
      <w:lvlJc w:val="left"/>
      <w:pPr>
        <w:ind w:left="6463" w:hanging="259"/>
      </w:pPr>
      <w:rPr>
        <w:rFonts w:hint="default"/>
        <w:lang w:val="el-GR" w:eastAsia="en-US" w:bidi="ar-SA"/>
      </w:rPr>
    </w:lvl>
    <w:lvl w:ilvl="7" w:tplc="F2A43336">
      <w:numFmt w:val="bullet"/>
      <w:lvlText w:val="•"/>
      <w:lvlJc w:val="left"/>
      <w:pPr>
        <w:ind w:left="7481" w:hanging="259"/>
      </w:pPr>
      <w:rPr>
        <w:rFonts w:hint="default"/>
        <w:lang w:val="el-GR" w:eastAsia="en-US" w:bidi="ar-SA"/>
      </w:rPr>
    </w:lvl>
    <w:lvl w:ilvl="8" w:tplc="21947304">
      <w:numFmt w:val="bullet"/>
      <w:lvlText w:val="•"/>
      <w:lvlJc w:val="left"/>
      <w:pPr>
        <w:ind w:left="8498" w:hanging="259"/>
      </w:pPr>
      <w:rPr>
        <w:rFonts w:hint="default"/>
        <w:lang w:val="el-GR" w:eastAsia="en-US" w:bidi="ar-SA"/>
      </w:rPr>
    </w:lvl>
  </w:abstractNum>
  <w:num w:numId="1" w16cid:durableId="183652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46"/>
    <w:rsid w:val="000574B6"/>
    <w:rsid w:val="000D37F5"/>
    <w:rsid w:val="000F09F7"/>
    <w:rsid w:val="00223E76"/>
    <w:rsid w:val="00753FAD"/>
    <w:rsid w:val="007851CA"/>
    <w:rsid w:val="008E6DAB"/>
    <w:rsid w:val="00972346"/>
    <w:rsid w:val="009A2F16"/>
    <w:rsid w:val="00BA4FC1"/>
    <w:rsid w:val="00C51B1A"/>
    <w:rsid w:val="00ED1E6F"/>
    <w:rsid w:val="00E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B80D"/>
  <w15:docId w15:val="{585D489F-7A1A-4399-AD5E-742115E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Heading1">
    <w:name w:val="heading 1"/>
    <w:basedOn w:val="Normal"/>
    <w:uiPriority w:val="9"/>
    <w:qFormat/>
    <w:pPr>
      <w:spacing w:before="11"/>
      <w:outlineLvl w:val="0"/>
    </w:pPr>
    <w:rPr>
      <w:rFonts w:ascii="Trebuchet MS" w:eastAsia="Trebuchet MS" w:hAnsi="Trebuchet MS" w:cs="Trebuchet MS"/>
      <w:sz w:val="82"/>
      <w:szCs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ED6F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lyk-vrilis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vrilis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Morfoula</cp:lastModifiedBy>
  <cp:revision>7</cp:revision>
  <dcterms:created xsi:type="dcterms:W3CDTF">2024-02-14T21:40:00Z</dcterms:created>
  <dcterms:modified xsi:type="dcterms:W3CDTF">2024-02-15T11:09:00Z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2019</vt:lpwstr>
  </property>
</Properties>
</file>