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F" w:rsidRDefault="000F23AF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8"/>
        <w:gridCol w:w="4545"/>
      </w:tblGrid>
      <w:tr w:rsidR="000F23AF">
        <w:trPr>
          <w:trHeight w:val="2551"/>
        </w:trPr>
        <w:tc>
          <w:tcPr>
            <w:tcW w:w="4168" w:type="dxa"/>
            <w:shd w:val="clear" w:color="auto" w:fill="auto"/>
          </w:tcPr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ΠΑΙΔΕΙΑΣ, ΘΡΗΣΚΕΥΜΑΤΩΝ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 Π.Ε. ΚΑΙ Δ.Ε. ΑΤΤΙΚΗΣ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0F23AF" w:rsidRDefault="001A4A67">
            <w:pPr>
              <w:pStyle w:val="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1A4A67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Ε.Κ. ΑΜΑΡΟΥΣΙΟΥ</w:t>
            </w:r>
            <w:r w:rsidR="007E02B5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  <w:shd w:val="clear" w:color="auto" w:fill="auto"/>
          </w:tcPr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Ημερομηνία…  </w:t>
            </w:r>
            <w:r w:rsidR="005F3F2B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1A4A67">
              <w:rPr>
                <w:rFonts w:ascii="Calibri" w:hAnsi="Calibri" w:cs="Times New Roman"/>
                <w:b/>
                <w:sz w:val="18"/>
                <w:szCs w:val="18"/>
              </w:rPr>
              <w:t xml:space="preserve">  2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-2024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5F3F2B">
              <w:rPr>
                <w:rFonts w:ascii="Calibri" w:hAnsi="Calibri" w:cs="Times New Roman"/>
                <w:b/>
                <w:sz w:val="18"/>
                <w:szCs w:val="18"/>
              </w:rPr>
              <w:t>243</w:t>
            </w: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0F23AF" w:rsidRDefault="007E02B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ΠΡΟΣΚΛΗΣΗ ΕΚΔΗΛΩΣΗΣ ΕΝΔΙΑΦΕΡΟΝΤΟΣ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 w:rsidR="000F23AF" w:rsidRDefault="000F23A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Look w:val="01E0"/>
      </w:tblPr>
      <w:tblGrid>
        <w:gridCol w:w="513"/>
        <w:gridCol w:w="5330"/>
        <w:gridCol w:w="4478"/>
      </w:tblGrid>
      <w:tr w:rsidR="000F23AF">
        <w:trPr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1A4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1A4A6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Ε.Κ ΑΜΑΡΟΥΣΙΟΥ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1A4A67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ΚΩΝΣΤΑΝΤΙΝΟΥΠΟΛΗ-ΤΟΥΡΚΙΑ</w:t>
            </w:r>
          </w:p>
          <w:p w:rsidR="000F23AF" w:rsidRDefault="001A4A67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4</w:t>
            </w:r>
            <w:r w:rsidR="007E02B5">
              <w:rPr>
                <w:rFonts w:ascii="Calibri" w:hAnsi="Calibri" w:cs="Times New Roman"/>
                <w:b/>
                <w:sz w:val="18"/>
                <w:szCs w:val="18"/>
              </w:rPr>
              <w:t xml:space="preserve"> ΑΠΡΙΛΙΟΥ 2024</w:t>
            </w:r>
          </w:p>
          <w:p w:rsidR="000F23AF" w:rsidRDefault="001A4A67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8</w:t>
            </w:r>
            <w:r w:rsidR="007E02B5">
              <w:rPr>
                <w:rFonts w:ascii="Calibri" w:hAnsi="Calibri" w:cs="Times New Roman"/>
                <w:b/>
                <w:sz w:val="18"/>
                <w:szCs w:val="18"/>
              </w:rPr>
              <w:t xml:space="preserve"> ΑΠΡΙΛΙΟΥ 2024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Pr="001A4A67" w:rsidRDefault="000F23AF">
            <w:pPr>
              <w:pStyle w:val="2"/>
              <w:tabs>
                <w:tab w:val="left" w:pos="0"/>
                <w:tab w:val="left" w:pos="180"/>
              </w:tabs>
              <w:jc w:val="both"/>
            </w:pPr>
          </w:p>
          <w:p w:rsidR="000F23AF" w:rsidRPr="00C4087D" w:rsidRDefault="001A4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20-25 ΣΥΜΜΕΤΕΧΟΝΤΕΣ</w:t>
            </w:r>
            <w:r w:rsidR="00C4087D">
              <w:rPr>
                <w:rFonts w:ascii="Calibri" w:hAnsi="Calibri" w:cs="Times New Roman"/>
                <w:b/>
                <w:sz w:val="18"/>
                <w:szCs w:val="18"/>
              </w:rPr>
              <w:t>(4-5 ΚΑΘΗΓΗΤΕΣ)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8349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λεωφορείο-κλιματιζόμενο</w:t>
            </w:r>
            <w:r w:rsidR="001F22DE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4087D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με άδεια μετά το 2003 και με έγγραφα </w:t>
            </w:r>
            <w:r w:rsidR="00C4087D" w:rsidRPr="00BD7D6A">
              <w:rPr>
                <w:rFonts w:ascii="Calibri" w:hAnsi="Calibri" w:cs="Times New Roman"/>
                <w:b/>
                <w:sz w:val="18"/>
                <w:szCs w:val="18"/>
              </w:rPr>
              <w:t>καταλληλότητας</w:t>
            </w:r>
            <w:r w:rsidR="00BD7D6A" w:rsidRPr="00BD7D6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D7D6A" w:rsidRPr="00BD7D6A">
              <w:rPr>
                <w:rFonts w:ascii="Calibri" w:hAnsi="Calibri" w:cs="Calibri"/>
                <w:b/>
                <w:sz w:val="18"/>
                <w:szCs w:val="18"/>
              </w:rPr>
              <w:t>σύμφωνα με τις προδιαγραφές που ορίζονται από το ΥΠΑΙΘ</w:t>
            </w:r>
            <w:r w:rsidR="00C4087D" w:rsidRPr="00BD7D6A">
              <w:rPr>
                <w:rFonts w:ascii="Calibri" w:hAnsi="Calibri" w:cs="Times New Roman"/>
                <w:b/>
                <w:sz w:val="18"/>
                <w:szCs w:val="18"/>
              </w:rPr>
              <w:t xml:space="preserve"> ,</w:t>
            </w:r>
            <w:r w:rsidR="00C4087D" w:rsidRPr="0063615E">
              <w:rPr>
                <w:rFonts w:ascii="Calibri" w:hAnsi="Calibri" w:cs="Times New Roman"/>
                <w:b/>
                <w:sz w:val="18"/>
                <w:szCs w:val="18"/>
              </w:rPr>
              <w:t>2ος Οδηγός</w:t>
            </w:r>
          </w:p>
        </w:tc>
      </w:tr>
      <w:tr w:rsidR="000F23AF">
        <w:trPr>
          <w:trHeight w:val="9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Pr="00C4087D" w:rsidRDefault="00C4087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ΑΣΤΕΡΩΝ με πρωινό</w:t>
            </w:r>
          </w:p>
          <w:p w:rsidR="000F23AF" w:rsidRDefault="000F23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ΔΙΚΛΙΝΑ – ΤΡΙΚΛΙΝΑ ΓΙΑ ΜΑΘΗΤΕΣ </w:t>
            </w:r>
            <w:r w:rsidRPr="00514EDB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στον ίδιο όροφο)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</w:t>
            </w:r>
          </w:p>
        </w:tc>
      </w:tr>
      <w:tr w:rsidR="000F23AF" w:rsidTr="0083495F">
        <w:trPr>
          <w:trHeight w:val="34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16" w:rsidRDefault="00F91F65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1η ημέρα:</w:t>
            </w:r>
            <w:r w:rsidR="00BF3F01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 Αθήνα –Κωνσταντινούπολη</w:t>
            </w:r>
          </w:p>
          <w:p w:rsidR="00411416" w:rsidRPr="0063615E" w:rsidRDefault="00411416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E76E4" w:rsidRDefault="00F91F65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2η-4η ημέρα :</w:t>
            </w:r>
            <w:r w:rsidR="00BD7D6A" w:rsidRPr="00BD7D6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D7D6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To</w:t>
            </w:r>
            <w:r w:rsidR="00BD7D6A" w:rsidRPr="00BD7D6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>τελικό πρόγραμμα θα διαμορφωθεί</w:t>
            </w:r>
            <w:r w:rsidR="00BD7D6A">
              <w:rPr>
                <w:rFonts w:ascii="Calibri" w:hAnsi="Calibri" w:cs="Times New Roman"/>
                <w:b/>
                <w:sz w:val="18"/>
                <w:szCs w:val="18"/>
              </w:rPr>
              <w:t xml:space="preserve"> σε συνεργασία με το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>υς</w:t>
            </w:r>
            <w:r w:rsidR="00BD7D6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συνοδούς του γραφείου και θα περιλαμβάνει :</w:t>
            </w:r>
          </w:p>
          <w:p w:rsidR="00411416" w:rsidRDefault="00BF3F01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Ξενάγηση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σε  Μπλε Τζαμί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>Ιππόδρομο ,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Αγία Σοφία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Σκεπαστή αγορά,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Ντολμά Μπαχτσέ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,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Αιγυπτιακή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Αγορά </w:t>
            </w:r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 xml:space="preserve">κρουαζιέρα στο </w:t>
            </w:r>
            <w:proofErr w:type="spellStart"/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>Βόσπορο,χ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>ρόνο</w:t>
            </w:r>
            <w:proofErr w:type="spellEnd"/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 ελεύθερο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στην πλατεία </w:t>
            </w:r>
            <w:proofErr w:type="spellStart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Ταξίμ</w:t>
            </w:r>
            <w:proofErr w:type="spellEnd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,παρακολούθηση του μαθητικού συνεδρίου στο </w:t>
            </w:r>
            <w:proofErr w:type="spellStart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Ζωγράφειο</w:t>
            </w:r>
            <w:proofErr w:type="spellEnd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Λύκειο ,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Λειτουργία Χαιρετισμών στο 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Οικουμενικό </w:t>
            </w:r>
            <w:proofErr w:type="spellStart"/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>Πατριαρχείο,</w:t>
            </w:r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>Επίσκεψη</w:t>
            </w:r>
            <w:proofErr w:type="spellEnd"/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 xml:space="preserve"> σε </w:t>
            </w:r>
            <w:r w:rsidR="0083495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Παναγία Βλαχερνών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83495F">
              <w:rPr>
                <w:rFonts w:ascii="Calibri" w:hAnsi="Calibri" w:cs="Times New Roman"/>
                <w:b/>
                <w:sz w:val="18"/>
                <w:szCs w:val="18"/>
              </w:rPr>
              <w:t xml:space="preserve"> Αγία Τριάδα,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Ιερά Μονή </w:t>
            </w:r>
            <w:proofErr w:type="spellStart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Μπαλουκλί</w:t>
            </w:r>
            <w:proofErr w:type="spellEnd"/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41141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BF3F01" w:rsidRPr="0063615E" w:rsidRDefault="00411416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πιστροφή από Κωνσταντινούπολη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>διανυκτέρευση στην</w:t>
            </w:r>
            <w:r w:rsidR="00BF3F01"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 Κομοτην</w:t>
            </w:r>
            <w:r w:rsidR="00F91F65" w:rsidRPr="0063615E">
              <w:rPr>
                <w:rFonts w:ascii="Calibri" w:hAnsi="Calibri" w:cs="Times New Roman"/>
                <w:b/>
                <w:sz w:val="18"/>
                <w:szCs w:val="18"/>
              </w:rPr>
              <w:t>ή.</w:t>
            </w:r>
          </w:p>
          <w:p w:rsidR="00BF3F01" w:rsidRPr="0063615E" w:rsidRDefault="00BF3F01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 </w:t>
            </w:r>
          </w:p>
          <w:p w:rsidR="00BF3F01" w:rsidRDefault="00BF3F01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 xml:space="preserve">5 </w:t>
            </w:r>
            <w:r w:rsidR="000E76E4">
              <w:rPr>
                <w:rFonts w:ascii="Calibri" w:hAnsi="Calibri" w:cs="Times New Roman"/>
                <w:b/>
                <w:sz w:val="18"/>
                <w:szCs w:val="18"/>
              </w:rPr>
              <w:t xml:space="preserve">η </w:t>
            </w: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Μέρα: Κομοτηνή - Αθήνα.</w:t>
            </w:r>
          </w:p>
          <w:p w:rsidR="00411416" w:rsidRPr="0063615E" w:rsidRDefault="00411416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37E2C" w:rsidRPr="0063615E" w:rsidRDefault="00D37E2C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Συνοδός του γραφείου σε όλη την διάρκεια της εκδρομής.</w:t>
            </w:r>
          </w:p>
          <w:p w:rsidR="00D37E2C" w:rsidRPr="0063615E" w:rsidRDefault="00D37E2C" w:rsidP="0083495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3615E">
              <w:rPr>
                <w:rFonts w:ascii="Calibri" w:hAnsi="Calibri" w:cs="Times New Roman"/>
                <w:b/>
                <w:sz w:val="18"/>
                <w:szCs w:val="18"/>
              </w:rPr>
              <w:t>Ελληνόφωνος ξεναγός στην Κωνσταντινούπολη όλες τις μέρες.</w:t>
            </w:r>
          </w:p>
          <w:p w:rsidR="000F23AF" w:rsidRDefault="000F23AF" w:rsidP="008349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411416" w:rsidP="000E76E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0F23AF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A46D27">
              <w:rPr>
                <w:rFonts w:ascii="Calibri" w:hAnsi="Calibri" w:cs="Times New Roman"/>
                <w:sz w:val="18"/>
                <w:szCs w:val="18"/>
              </w:rPr>
              <w:t>29…./…2…/……2024..       ΩΡΑ: 1</w:t>
            </w:r>
            <w:r w:rsidR="00A46D27" w:rsidRPr="00411416">
              <w:rPr>
                <w:rFonts w:ascii="Calibri" w:hAnsi="Calibri" w:cs="Times New Roman"/>
                <w:sz w:val="18"/>
                <w:szCs w:val="18"/>
              </w:rPr>
              <w:t>2.</w:t>
            </w:r>
            <w:r>
              <w:rPr>
                <w:rFonts w:ascii="Calibri" w:hAnsi="Calibri" w:cs="Times New Roman"/>
                <w:sz w:val="18"/>
                <w:szCs w:val="18"/>
              </w:rPr>
              <w:t>00………….</w:t>
            </w:r>
          </w:p>
        </w:tc>
      </w:tr>
      <w:tr w:rsidR="000F23AF">
        <w:trPr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F" w:rsidRPr="00A46D27" w:rsidRDefault="007E02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A46D27" w:rsidRPr="00A46D27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A46D27">
              <w:rPr>
                <w:rFonts w:ascii="Calibri" w:hAnsi="Calibri" w:cs="Times New Roman"/>
                <w:sz w:val="18"/>
                <w:szCs w:val="18"/>
                <w:lang w:val="en-US"/>
              </w:rPr>
              <w:t>9</w:t>
            </w:r>
            <w:r w:rsidR="00A46D27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A46D27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="00A46D27">
              <w:rPr>
                <w:rFonts w:ascii="Calibri" w:hAnsi="Calibri" w:cs="Times New Roman"/>
                <w:sz w:val="18"/>
                <w:szCs w:val="18"/>
              </w:rPr>
              <w:t>…/……2024</w:t>
            </w:r>
            <w:proofErr w:type="gramStart"/>
            <w:r w:rsidR="00A46D27">
              <w:rPr>
                <w:rFonts w:ascii="Calibri" w:hAnsi="Calibri" w:cs="Times New Roman"/>
                <w:sz w:val="18"/>
                <w:szCs w:val="18"/>
              </w:rPr>
              <w:t>..</w:t>
            </w:r>
            <w:proofErr w:type="gramEnd"/>
            <w:r w:rsidR="00A46D27">
              <w:rPr>
                <w:rFonts w:ascii="Calibri" w:hAnsi="Calibri" w:cs="Times New Roman"/>
                <w:sz w:val="18"/>
                <w:szCs w:val="18"/>
              </w:rPr>
              <w:t xml:space="preserve">    ΩΡΑ: …</w:t>
            </w:r>
            <w:r w:rsidR="00A46D27">
              <w:rPr>
                <w:rFonts w:ascii="Calibri" w:hAnsi="Calibri" w:cs="Times New Roman"/>
                <w:sz w:val="18"/>
                <w:szCs w:val="18"/>
                <w:lang w:val="en-US"/>
              </w:rPr>
              <w:t>12.30</w:t>
            </w:r>
            <w:r w:rsidR="00A46D27" w:rsidRPr="00A46D27">
              <w:rPr>
                <w:rFonts w:ascii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sz w:val="18"/>
                <w:szCs w:val="18"/>
              </w:rPr>
              <w:t>…</w:t>
            </w:r>
          </w:p>
        </w:tc>
      </w:tr>
    </w:tbl>
    <w:p w:rsidR="000F23AF" w:rsidRPr="0083495F" w:rsidRDefault="000F23AF" w:rsidP="0083495F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0F23AF" w:rsidRDefault="007E02B5" w:rsidP="0063615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83495F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0F23AF" w:rsidRDefault="0097550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rect id="Εικόνα1" o:spid="_x0000_s1029" style="position:absolute;left:0;text-align:left;margin-left:272.6pt;margin-top:3.25pt;width:43.35pt;height:21pt;z-index:251658240" strokeweight=".02mm">
            <v:fill color2="black" o:detectmouseclick="t"/>
            <v:stroke joinstyle="round"/>
            <v:textbox>
              <w:txbxContent>
                <w:p w:rsidR="0083495F" w:rsidRDefault="0083495F" w:rsidP="0083495F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ΝΑΙ</w:t>
                  </w:r>
                </w:p>
              </w:txbxContent>
            </v:textbox>
            <w10:wrap type="square"/>
          </v:rect>
        </w:pict>
      </w:r>
      <w:r w:rsidR="007E02B5"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 w:rsidR="007E02B5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7E02B5">
        <w:rPr>
          <w:rFonts w:ascii="Calibri" w:hAnsi="Calibri" w:cs="Times New Roman"/>
          <w:b/>
          <w:sz w:val="20"/>
          <w:szCs w:val="20"/>
        </w:rPr>
        <w:t xml:space="preserve">  στο σχολείο:</w:t>
      </w:r>
    </w:p>
    <w:p w:rsidR="00F75C82" w:rsidRDefault="00F75C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F75C82" w:rsidRDefault="00F75C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F75C82" w:rsidRDefault="0034483F" w:rsidP="00F75C82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Επισημαίνονται τα εξής</w:t>
      </w:r>
      <w:r w:rsidR="00F75C82">
        <w:rPr>
          <w:rFonts w:ascii="Calibri" w:hAnsi="Calibri"/>
          <w:sz w:val="24"/>
          <w:szCs w:val="24"/>
        </w:rPr>
        <w:t>:</w:t>
      </w:r>
    </w:p>
    <w:p w:rsidR="00581ECB" w:rsidRPr="00DF052D" w:rsidRDefault="00581ECB" w:rsidP="00F75C82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</w:p>
    <w:p w:rsidR="00F75C82" w:rsidRPr="00221972" w:rsidRDefault="00F75C82" w:rsidP="00F75C82">
      <w:pPr>
        <w:jc w:val="both"/>
        <w:rPr>
          <w:rFonts w:ascii="Calibri" w:hAnsi="Calibri" w:cs="Arial"/>
        </w:rPr>
      </w:pPr>
      <w:r w:rsidRPr="00751EEA">
        <w:rPr>
          <w:rFonts w:ascii="Calibri" w:hAnsi="Calibri"/>
        </w:rPr>
        <w:tab/>
      </w:r>
      <w:r w:rsidR="0034483F">
        <w:rPr>
          <w:rFonts w:ascii="Calibri" w:hAnsi="Calibri"/>
        </w:rPr>
        <w:t xml:space="preserve">α. </w:t>
      </w:r>
      <w:r w:rsidRPr="003C169C">
        <w:rPr>
          <w:rFonts w:ascii="Calibri" w:hAnsi="Calibri" w:cs="Arial"/>
        </w:rPr>
        <w:t>Ρήτρα αθέτησης όρων σύμβασης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</w:t>
      </w:r>
      <w:r w:rsidRPr="003C16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30% </w:t>
      </w:r>
      <w:r w:rsidRPr="003C169C">
        <w:rPr>
          <w:rFonts w:ascii="Calibri" w:hAnsi="Calibri" w:cs="Arial"/>
        </w:rPr>
        <w:t xml:space="preserve">του συνολικού ποσού, που θα πληρωθεί </w:t>
      </w:r>
      <w:r>
        <w:rPr>
          <w:rFonts w:ascii="Calibri" w:hAnsi="Calibri" w:cs="Arial"/>
        </w:rPr>
        <w:t xml:space="preserve"> </w:t>
      </w:r>
      <w:r w:rsidRPr="003C169C">
        <w:rPr>
          <w:rFonts w:ascii="Calibri" w:hAnsi="Calibri" w:cs="Arial"/>
        </w:rPr>
        <w:t>εντός τριών ημερών από την επιστροφή</w:t>
      </w:r>
      <w:r>
        <w:rPr>
          <w:rFonts w:ascii="Calibri" w:hAnsi="Calibri" w:cs="Arial"/>
        </w:rPr>
        <w:t xml:space="preserve"> στην </w:t>
      </w:r>
      <w:r w:rsidRPr="003C169C">
        <w:rPr>
          <w:rFonts w:ascii="Calibri" w:hAnsi="Calibri" w:cs="Arial"/>
        </w:rPr>
        <w:t xml:space="preserve">Αθήνα, εφόσον έχουν τηρηθεί επακριβώς τα </w:t>
      </w:r>
      <w:r>
        <w:rPr>
          <w:rFonts w:ascii="Calibri" w:hAnsi="Calibri" w:cs="Arial"/>
        </w:rPr>
        <w:t>σ</w:t>
      </w:r>
      <w:r w:rsidRPr="003C169C">
        <w:rPr>
          <w:rFonts w:ascii="Calibri" w:hAnsi="Calibri" w:cs="Arial"/>
        </w:rPr>
        <w:t xml:space="preserve">υμφωνηθέντα. </w:t>
      </w:r>
    </w:p>
    <w:p w:rsidR="00F75C82" w:rsidRPr="00C2084D" w:rsidRDefault="00F75C82" w:rsidP="00F75C82">
      <w:pPr>
        <w:tabs>
          <w:tab w:val="left" w:pos="0"/>
          <w:tab w:val="left" w:pos="142"/>
        </w:tabs>
        <w:jc w:val="both"/>
        <w:rPr>
          <w:rFonts w:ascii="Calibri" w:hAnsi="Calibri" w:cs="Arial"/>
        </w:rPr>
      </w:pPr>
      <w:r w:rsidRPr="00221972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34483F">
        <w:rPr>
          <w:rFonts w:ascii="Calibri" w:hAnsi="Calibri" w:cs="Arial"/>
        </w:rPr>
        <w:t>β.</w:t>
      </w:r>
      <w:r w:rsidRPr="00AE22B1">
        <w:rPr>
          <w:rFonts w:ascii="Calibri" w:hAnsi="Calibri" w:cs="Arial"/>
        </w:rPr>
        <w:t>Το</w:t>
      </w:r>
      <w:proofErr w:type="spellEnd"/>
      <w:r w:rsidRPr="00AE22B1">
        <w:rPr>
          <w:rFonts w:ascii="Calibri" w:hAnsi="Calibri" w:cs="Arial"/>
        </w:rPr>
        <w:t xml:space="preserve"> σχολείο επιθυμεί την πρόβλεψη της επιστροφής των χρημάτων </w:t>
      </w:r>
      <w:r>
        <w:rPr>
          <w:rFonts w:ascii="Calibri" w:hAnsi="Calibri" w:cs="Arial"/>
        </w:rPr>
        <w:t xml:space="preserve">στους δικαιούχους </w:t>
      </w:r>
      <w:r w:rsidRPr="00AE22B1">
        <w:rPr>
          <w:rFonts w:ascii="Calibri" w:hAnsi="Calibri" w:cs="Arial"/>
        </w:rPr>
        <w:t xml:space="preserve"> σε περίπτωση που</w:t>
      </w:r>
      <w:r>
        <w:rPr>
          <w:rFonts w:ascii="Calibri" w:hAnsi="Calibri" w:cs="Arial"/>
        </w:rPr>
        <w:t xml:space="preserve"> </w:t>
      </w:r>
      <w:r w:rsidRPr="00AE22B1">
        <w:rPr>
          <w:rFonts w:ascii="Calibri" w:hAnsi="Calibri" w:cs="Arial"/>
        </w:rPr>
        <w:t>για αποδεδειγμένους λόγους ανωτέρας βίας ή αιφνίδιας ασθένειας ματαιωθεί η συμμετοχή του</w:t>
      </w:r>
      <w:r>
        <w:rPr>
          <w:rFonts w:ascii="Calibri" w:hAnsi="Calibri" w:cs="Arial"/>
        </w:rPr>
        <w:t>ς</w:t>
      </w:r>
      <w:r w:rsidRPr="00AE22B1">
        <w:rPr>
          <w:rFonts w:ascii="Calibri" w:hAnsi="Calibri" w:cs="Arial"/>
        </w:rPr>
        <w:t>.</w:t>
      </w:r>
    </w:p>
    <w:p w:rsidR="00F75C82" w:rsidRPr="004D3461" w:rsidRDefault="00F75C82" w:rsidP="00F75C82">
      <w:pPr>
        <w:tabs>
          <w:tab w:val="left" w:pos="0"/>
          <w:tab w:val="left" w:pos="14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C2084D">
        <w:rPr>
          <w:rFonts w:ascii="Calibri" w:hAnsi="Calibri" w:cs="Arial"/>
        </w:rPr>
        <w:tab/>
      </w:r>
      <w:r w:rsidRPr="00C2084D">
        <w:rPr>
          <w:rFonts w:ascii="Calibri" w:hAnsi="Calibri" w:cs="Arial"/>
        </w:rPr>
        <w:tab/>
      </w:r>
      <w:proofErr w:type="spellStart"/>
      <w:r w:rsidR="0034483F">
        <w:rPr>
          <w:rFonts w:ascii="Calibri" w:hAnsi="Calibri" w:cs="Arial"/>
        </w:rPr>
        <w:t>γ.</w:t>
      </w:r>
      <w:r w:rsidRPr="003C169C">
        <w:rPr>
          <w:rFonts w:ascii="Calibri" w:hAnsi="Calibri" w:cs="Arial"/>
        </w:rPr>
        <w:t>Ρήτρα</w:t>
      </w:r>
      <w:proofErr w:type="spellEnd"/>
      <w:r w:rsidRPr="003C16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επιστροφής χρημάτων σε περίπτωση απαγόρευσης της εκδρομής</w:t>
      </w:r>
      <w:r w:rsidR="00581ECB">
        <w:rPr>
          <w:rFonts w:ascii="Calibri" w:hAnsi="Calibri" w:cs="Arial"/>
        </w:rPr>
        <w:t xml:space="preserve"> από </w:t>
      </w:r>
      <w:r>
        <w:rPr>
          <w:rFonts w:ascii="Calibri" w:hAnsi="Calibri" w:cs="Arial"/>
        </w:rPr>
        <w:t xml:space="preserve"> </w:t>
      </w:r>
      <w:r w:rsidR="00581ECB">
        <w:rPr>
          <w:rFonts w:ascii="Calibri" w:hAnsi="Calibri" w:cs="Arial"/>
        </w:rPr>
        <w:t>Προϊστάμενη Αρχή του σχολείου (ΔΔΕ Β’ ΑΘΗΝΑΣ ,ΥΠΟΥΡΓΕΙΟ ΠΑΙΔΕΙΑΣ,</w:t>
      </w:r>
      <w:r w:rsidR="0034483F">
        <w:rPr>
          <w:rFonts w:ascii="Calibri" w:hAnsi="Calibri" w:cs="Arial"/>
        </w:rPr>
        <w:t xml:space="preserve"> </w:t>
      </w:r>
      <w:r w:rsidR="00581ECB">
        <w:rPr>
          <w:rFonts w:ascii="Calibri" w:hAnsi="Calibri" w:cs="Arial"/>
        </w:rPr>
        <w:t>κλπ) ή για άλλους  λόγους</w:t>
      </w:r>
      <w:r w:rsidR="0034483F">
        <w:rPr>
          <w:rFonts w:ascii="Calibri" w:hAnsi="Calibri" w:cs="Arial"/>
        </w:rPr>
        <w:t xml:space="preserve"> ανώτερης βίας </w:t>
      </w:r>
      <w:r w:rsidR="00581ECB">
        <w:rPr>
          <w:rFonts w:ascii="Calibri" w:hAnsi="Calibri" w:cs="Arial"/>
        </w:rPr>
        <w:t xml:space="preserve"> </w:t>
      </w:r>
      <w:r w:rsidR="0034483F">
        <w:rPr>
          <w:rFonts w:ascii="Calibri" w:hAnsi="Calibri" w:cs="Arial"/>
        </w:rPr>
        <w:t>(υγειονομικοί λόγοι ,</w:t>
      </w:r>
      <w:r>
        <w:rPr>
          <w:rFonts w:ascii="Calibri" w:hAnsi="Calibri" w:cs="Arial"/>
        </w:rPr>
        <w:t xml:space="preserve"> </w:t>
      </w:r>
      <w:r w:rsidR="0034483F">
        <w:rPr>
          <w:rFonts w:ascii="Calibri" w:hAnsi="Calibri" w:cs="Arial"/>
        </w:rPr>
        <w:t xml:space="preserve"> αιφνίδιες </w:t>
      </w:r>
      <w:r>
        <w:rPr>
          <w:rFonts w:ascii="Calibri" w:hAnsi="Calibri" w:cs="Arial"/>
        </w:rPr>
        <w:t>εκλογ</w:t>
      </w:r>
      <w:r w:rsidR="0034483F">
        <w:rPr>
          <w:rFonts w:ascii="Calibri" w:hAnsi="Calibri" w:cs="Arial"/>
        </w:rPr>
        <w:t>ές, κλπ)</w:t>
      </w:r>
    </w:p>
    <w:p w:rsidR="00F75C82" w:rsidRPr="003C169C" w:rsidRDefault="0034483F" w:rsidP="00F75C82">
      <w:pPr>
        <w:ind w:firstLine="72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δ.</w:t>
      </w:r>
      <w:r w:rsidR="00F75C82">
        <w:rPr>
          <w:rFonts w:ascii="Calibri" w:hAnsi="Calibri" w:cs="Arial"/>
        </w:rPr>
        <w:t>Η</w:t>
      </w:r>
      <w:proofErr w:type="spellEnd"/>
      <w:r w:rsidR="00F75C82">
        <w:rPr>
          <w:rFonts w:ascii="Calibri" w:hAnsi="Calibri" w:cs="Arial"/>
        </w:rPr>
        <w:t xml:space="preserve"> επιτροπή α</w:t>
      </w:r>
      <w:r w:rsidR="00F75C82"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F75C82">
        <w:rPr>
          <w:rFonts w:ascii="Calibri" w:hAnsi="Calibri" w:cs="Arial"/>
        </w:rPr>
        <w:t>γ</w:t>
      </w:r>
      <w:r w:rsidR="00F75C82"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 w:rsidR="00F75C82">
        <w:rPr>
          <w:rFonts w:ascii="Calibri" w:hAnsi="Calibri" w:cs="Arial"/>
        </w:rPr>
        <w:t xml:space="preserve"> </w:t>
      </w:r>
      <w:r w:rsidR="00F75C82" w:rsidRPr="003C169C">
        <w:rPr>
          <w:rFonts w:ascii="Calibri" w:hAnsi="Calibri" w:cs="Arial"/>
        </w:rPr>
        <w:t>στο</w:t>
      </w:r>
      <w:r w:rsidR="00F75C82">
        <w:rPr>
          <w:rFonts w:ascii="Calibri" w:hAnsi="Calibri" w:cs="Arial"/>
        </w:rPr>
        <w:t xml:space="preserve"> </w:t>
      </w:r>
      <w:r w:rsidR="00F75C82"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 w:rsidR="00F75C82">
        <w:rPr>
          <w:rFonts w:ascii="Calibri" w:hAnsi="Calibri" w:cs="Arial"/>
        </w:rPr>
        <w:t xml:space="preserve">ον συμφέρουσα </w:t>
      </w:r>
      <w:r w:rsidR="00F75C82" w:rsidRPr="003C169C">
        <w:rPr>
          <w:rFonts w:ascii="Calibri" w:hAnsi="Calibr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581ECB" w:rsidRDefault="0034483F" w:rsidP="00F75C82">
      <w:pPr>
        <w:ind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Arial"/>
        </w:rPr>
        <w:t>ε.</w:t>
      </w:r>
      <w:r w:rsidR="00F75C82">
        <w:rPr>
          <w:rFonts w:ascii="Calibri" w:hAnsi="Calibri" w:cs="Arial"/>
        </w:rPr>
        <w:t>Η</w:t>
      </w:r>
      <w:proofErr w:type="spellEnd"/>
      <w:r w:rsidR="00F75C82">
        <w:rPr>
          <w:rFonts w:ascii="Calibri" w:hAnsi="Calibri" w:cs="Arial"/>
        </w:rPr>
        <w:t xml:space="preserve"> επιτροπή α</w:t>
      </w:r>
      <w:r w:rsidR="00F75C82" w:rsidRPr="003C169C">
        <w:rPr>
          <w:rFonts w:ascii="Calibri" w:hAnsi="Calibri" w:cs="Arial"/>
        </w:rPr>
        <w:t xml:space="preserve">ξιολόγησης </w:t>
      </w:r>
      <w:r w:rsidR="00F75C82">
        <w:rPr>
          <w:rFonts w:ascii="Calibri" w:hAnsi="Calibri" w:cs="Arial"/>
        </w:rPr>
        <w:t xml:space="preserve">μετά την ανάθεση της εκδρομής στο ταξιδιωτικό γραφείο </w:t>
      </w:r>
      <w:r w:rsidR="00F75C82"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 w:rsidR="00F75C82">
        <w:rPr>
          <w:rFonts w:ascii="Calibri" w:hAnsi="Calibri" w:cs="Arial"/>
        </w:rPr>
        <w:t xml:space="preserve"> </w:t>
      </w:r>
      <w:r w:rsidR="00F75C82" w:rsidRPr="003C169C">
        <w:rPr>
          <w:rFonts w:ascii="Calibri" w:hAnsi="Calibri" w:cs="Arial"/>
        </w:rPr>
        <w:t>ξενοδοχείο.</w:t>
      </w:r>
      <w:r w:rsidR="00F75C82" w:rsidRPr="00D64D67">
        <w:rPr>
          <w:rFonts w:ascii="Calibri" w:hAnsi="Calibri" w:cs="Calibri"/>
          <w:sz w:val="22"/>
          <w:szCs w:val="22"/>
        </w:rPr>
        <w:t xml:space="preserve">   </w:t>
      </w:r>
    </w:p>
    <w:p w:rsidR="00F75C82" w:rsidRPr="00D64D67" w:rsidRDefault="00F75C82" w:rsidP="00F75C82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64D6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F75C82" w:rsidRPr="00D64D67" w:rsidRDefault="00F75C82" w:rsidP="00F75C82">
      <w:pPr>
        <w:pStyle w:val="2"/>
        <w:tabs>
          <w:tab w:val="left" w:pos="0"/>
          <w:tab w:val="left" w:pos="180"/>
        </w:tabs>
        <w:ind w:firstLine="33"/>
        <w:rPr>
          <w:rFonts w:ascii="Calibri" w:hAnsi="Calibri" w:cs="Calibri"/>
        </w:rPr>
      </w:pPr>
      <w:r w:rsidRPr="00D64D67">
        <w:rPr>
          <w:rFonts w:ascii="Calibri" w:hAnsi="Calibri" w:cs="Calibri"/>
        </w:rPr>
        <w:t>Θα ληφθούν υπόψη ΜΟΝΟΝ όσες προσφορές πληρούν στο απόλυτο τις ως άνω προδιαγραφές.</w:t>
      </w:r>
    </w:p>
    <w:p w:rsidR="00F75C82" w:rsidRPr="00F13EB4" w:rsidRDefault="00F75C82" w:rsidP="00F75C82">
      <w:pPr>
        <w:pStyle w:val="2"/>
        <w:tabs>
          <w:tab w:val="left" w:pos="0"/>
          <w:tab w:val="left" w:pos="180"/>
        </w:tabs>
        <w:jc w:val="center"/>
        <w:rPr>
          <w:rFonts w:ascii="Calibri" w:hAnsi="Calibri"/>
          <w:b/>
          <w:sz w:val="24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2B61F2">
        <w:rPr>
          <w:rFonts w:ascii="Calibri" w:hAnsi="Calibri"/>
          <w:b/>
          <w:sz w:val="16"/>
          <w:szCs w:val="16"/>
        </w:rPr>
        <w:tab/>
      </w:r>
    </w:p>
    <w:p w:rsidR="00F75C82" w:rsidRDefault="00F75C8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F23AF" w:rsidRDefault="000F23A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0F23AF" w:rsidRDefault="000F23A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F23AF" w:rsidRDefault="000F23A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F23AF" w:rsidRDefault="007E02B5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>Η Διευθύντρια του σχολείου</w:t>
      </w:r>
    </w:p>
    <w:p w:rsidR="000F23AF" w:rsidRDefault="00D37E2C">
      <w:pPr>
        <w:pStyle w:val="2"/>
        <w:tabs>
          <w:tab w:val="left" w:pos="0"/>
          <w:tab w:val="left" w:pos="180"/>
        </w:tabs>
      </w:pPr>
      <w:r>
        <w:rPr>
          <w:rFonts w:ascii="Calibri" w:hAnsi="Calibri" w:cs="Times New Roman"/>
          <w:b/>
          <w:sz w:val="20"/>
          <w:szCs w:val="20"/>
        </w:rPr>
        <w:t>ΜΑΡΙΑ ΚΡΙΕΜΠΑΡΔΗ</w:t>
      </w:r>
    </w:p>
    <w:sectPr w:rsidR="000F23AF" w:rsidSect="000F23AF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30D"/>
    <w:multiLevelType w:val="multilevel"/>
    <w:tmpl w:val="9D3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3AF"/>
    <w:rsid w:val="000E76E4"/>
    <w:rsid w:val="000F23AF"/>
    <w:rsid w:val="001A4A67"/>
    <w:rsid w:val="001D5EA4"/>
    <w:rsid w:val="001F0D05"/>
    <w:rsid w:val="001F22DE"/>
    <w:rsid w:val="0034483F"/>
    <w:rsid w:val="00411416"/>
    <w:rsid w:val="00453036"/>
    <w:rsid w:val="00514EDB"/>
    <w:rsid w:val="00581ECB"/>
    <w:rsid w:val="005C5574"/>
    <w:rsid w:val="005F3F2B"/>
    <w:rsid w:val="0063615E"/>
    <w:rsid w:val="006E720E"/>
    <w:rsid w:val="007E02B5"/>
    <w:rsid w:val="0083495F"/>
    <w:rsid w:val="0097550C"/>
    <w:rsid w:val="00A46D27"/>
    <w:rsid w:val="00BD7D6A"/>
    <w:rsid w:val="00BF3F01"/>
    <w:rsid w:val="00C4087D"/>
    <w:rsid w:val="00D26269"/>
    <w:rsid w:val="00D37E2C"/>
    <w:rsid w:val="00D70D0F"/>
    <w:rsid w:val="00E36F3E"/>
    <w:rsid w:val="00E757DC"/>
    <w:rsid w:val="00F75C82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772D09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uiPriority w:val="99"/>
    <w:semiHidden/>
    <w:qFormat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Επικεφαλίδα"/>
    <w:basedOn w:val="a"/>
    <w:next w:val="a5"/>
    <w:qFormat/>
    <w:rsid w:val="000F23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F23AF"/>
    <w:pPr>
      <w:spacing w:after="140" w:line="276" w:lineRule="auto"/>
    </w:pPr>
  </w:style>
  <w:style w:type="paragraph" w:styleId="a6">
    <w:name w:val="List"/>
    <w:basedOn w:val="a5"/>
    <w:rsid w:val="000F23AF"/>
    <w:rPr>
      <w:rFonts w:cs="Arial"/>
    </w:rPr>
  </w:style>
  <w:style w:type="paragraph" w:customStyle="1" w:styleId="Caption">
    <w:name w:val="Caption"/>
    <w:basedOn w:val="a"/>
    <w:qFormat/>
    <w:rsid w:val="000F23AF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0F23AF"/>
    <w:pPr>
      <w:suppressLineNumbers/>
    </w:pPr>
    <w:rPr>
      <w:rFonts w:cs="Arial"/>
    </w:rPr>
  </w:style>
  <w:style w:type="paragraph" w:styleId="2">
    <w:name w:val="Body Text 2"/>
    <w:basedOn w:val="a"/>
    <w:link w:val="2Char"/>
    <w:unhideWhenUsed/>
    <w:qFormat/>
    <w:rsid w:val="00772D09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772D0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paragraph" w:customStyle="1" w:styleId="a8">
    <w:name w:val="Περιεχόμενα πλαισίου"/>
    <w:basedOn w:val="a"/>
    <w:qFormat/>
    <w:rsid w:val="000F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6</cp:revision>
  <cp:lastPrinted>2023-01-18T07:48:00Z</cp:lastPrinted>
  <dcterms:created xsi:type="dcterms:W3CDTF">2024-02-23T14:06:00Z</dcterms:created>
  <dcterms:modified xsi:type="dcterms:W3CDTF">2024-02-23T14:54:00Z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